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42134" w14:textId="77777777" w:rsidR="0089647D" w:rsidRPr="0089647D" w:rsidRDefault="0089647D" w:rsidP="0089647D">
      <w:pPr>
        <w:jc w:val="both"/>
        <w:rPr>
          <w:rFonts w:ascii="Calibri Light" w:hAnsi="Calibri Light" w:cs="Calibri Light"/>
          <w:color w:val="404040"/>
        </w:rPr>
      </w:pPr>
      <w:r w:rsidRPr="0089647D">
        <w:rPr>
          <w:rFonts w:ascii="Calibri Light" w:hAnsi="Calibri Light" w:cs="Calibri Light"/>
          <w:b/>
          <w:bCs/>
          <w:color w:val="404040"/>
        </w:rPr>
        <w:t>Standard terms for a database for private research approved by the Danish Data Protection Agency.</w:t>
      </w:r>
    </w:p>
    <w:p w14:paraId="147A8543" w14:textId="77777777" w:rsidR="0089647D" w:rsidRPr="0089647D" w:rsidRDefault="0089647D" w:rsidP="0089647D">
      <w:pPr>
        <w:jc w:val="both"/>
        <w:rPr>
          <w:rFonts w:ascii="Calibri Light" w:hAnsi="Calibri Light" w:cs="Calibri Light"/>
          <w:color w:val="404040"/>
          <w:sz w:val="22"/>
          <w:szCs w:val="22"/>
        </w:rPr>
      </w:pPr>
      <w:r w:rsidRPr="0089647D">
        <w:rPr>
          <w:rFonts w:ascii="Calibri Light" w:hAnsi="Calibri Light" w:cs="Calibri Light"/>
          <w:color w:val="404040"/>
          <w:sz w:val="22"/>
          <w:szCs w:val="22"/>
        </w:rPr>
        <w:t>AUTHORISATION to process personal data</w:t>
      </w:r>
    </w:p>
    <w:p w14:paraId="3B5705C0" w14:textId="77777777" w:rsidR="0089647D" w:rsidRPr="0089647D" w:rsidRDefault="0089647D" w:rsidP="0089647D">
      <w:pPr>
        <w:jc w:val="both"/>
        <w:rPr>
          <w:rFonts w:ascii="Calibri Light" w:hAnsi="Calibri Light" w:cs="Calibri Light"/>
          <w:color w:val="404040"/>
          <w:sz w:val="22"/>
          <w:szCs w:val="22"/>
        </w:rPr>
      </w:pPr>
      <w:r w:rsidRPr="0089647D">
        <w:rPr>
          <w:rFonts w:ascii="Calibri Light" w:hAnsi="Calibri Light" w:cs="Calibri Light"/>
          <w:color w:val="404040"/>
          <w:sz w:val="22"/>
          <w:szCs w:val="22"/>
        </w:rPr>
        <w:t>The Data Protection Agency hereby grants authorisation for the implementation of the project, cf. section 50(1)(</w:t>
      </w:r>
      <w:proofErr w:type="spellStart"/>
      <w:r w:rsidRPr="0089647D">
        <w:rPr>
          <w:rFonts w:ascii="Calibri Light" w:hAnsi="Calibri Light" w:cs="Calibri Light"/>
          <w:color w:val="404040"/>
          <w:sz w:val="22"/>
          <w:szCs w:val="22"/>
        </w:rPr>
        <w:t>i</w:t>
      </w:r>
      <w:proofErr w:type="spellEnd"/>
      <w:r w:rsidRPr="0089647D">
        <w:rPr>
          <w:rFonts w:ascii="Calibri Light" w:hAnsi="Calibri Light" w:cs="Calibri Light"/>
          <w:color w:val="404040"/>
          <w:sz w:val="22"/>
          <w:szCs w:val="22"/>
        </w:rPr>
        <w:t>) of the Danish Act on Processing of Personal Data. In this connection, the Data Protection Agency lays down the following terms:</w:t>
      </w:r>
    </w:p>
    <w:p w14:paraId="14846940" w14:textId="77777777" w:rsidR="0089647D" w:rsidRPr="0089647D" w:rsidRDefault="0089647D" w:rsidP="0089647D">
      <w:pPr>
        <w:jc w:val="both"/>
        <w:rPr>
          <w:rFonts w:ascii="Calibri Light" w:hAnsi="Calibri Light" w:cs="Calibri Light"/>
          <w:color w:val="404040"/>
          <w:sz w:val="22"/>
          <w:szCs w:val="22"/>
        </w:rPr>
      </w:pPr>
      <w:r w:rsidRPr="0089647D">
        <w:rPr>
          <w:rFonts w:ascii="Calibri Light" w:hAnsi="Calibri Light" w:cs="Calibri Light"/>
          <w:color w:val="404040"/>
          <w:sz w:val="22"/>
          <w:szCs w:val="22"/>
        </w:rPr>
        <w:t>General terms</w:t>
      </w:r>
    </w:p>
    <w:p w14:paraId="36C66F34" w14:textId="0D88B9A4" w:rsidR="0089647D" w:rsidRPr="0089647D" w:rsidRDefault="0089647D" w:rsidP="0089647D">
      <w:pPr>
        <w:jc w:val="both"/>
        <w:rPr>
          <w:rFonts w:ascii="Calibri Light" w:hAnsi="Calibri Light" w:cs="Calibri Light"/>
          <w:color w:val="404040"/>
          <w:sz w:val="22"/>
          <w:szCs w:val="22"/>
        </w:rPr>
      </w:pPr>
      <w:r w:rsidRPr="0089647D">
        <w:rPr>
          <w:rFonts w:ascii="Calibri Light" w:hAnsi="Calibri Light" w:cs="Calibri Light"/>
          <w:color w:val="404040"/>
          <w:sz w:val="22"/>
          <w:szCs w:val="22"/>
        </w:rPr>
        <w:t xml:space="preserve">Period of validity: The authorisation is valid until </w:t>
      </w:r>
      <w:r>
        <w:rPr>
          <w:rFonts w:ascii="Calibri Light" w:hAnsi="Calibri Light" w:cs="Calibri Light"/>
          <w:color w:val="404040"/>
          <w:sz w:val="22"/>
          <w:szCs w:val="22"/>
        </w:rPr>
        <w:t xml:space="preserve">1 </w:t>
      </w:r>
      <w:r w:rsidRPr="0089647D">
        <w:rPr>
          <w:rFonts w:ascii="Calibri Light" w:hAnsi="Calibri Light" w:cs="Calibri Light"/>
          <w:color w:val="404040"/>
          <w:sz w:val="22"/>
          <w:szCs w:val="22"/>
        </w:rPr>
        <w:t>September 2015</w:t>
      </w:r>
    </w:p>
    <w:p w14:paraId="75A4E525" w14:textId="4E5143C4" w:rsidR="0089647D" w:rsidRPr="0089647D" w:rsidRDefault="0089647D" w:rsidP="0089647D">
      <w:pPr>
        <w:ind w:left="426" w:hanging="426"/>
        <w:jc w:val="both"/>
        <w:rPr>
          <w:rFonts w:ascii="Calibri Light" w:hAnsi="Calibri Light" w:cs="Calibri Light"/>
          <w:color w:val="404040"/>
          <w:sz w:val="22"/>
          <w:szCs w:val="22"/>
        </w:rPr>
      </w:pPr>
      <w:r w:rsidRPr="0089647D">
        <w:rPr>
          <w:rFonts w:ascii="Calibri Light" w:hAnsi="Calibri Light" w:cs="Calibri Light"/>
          <w:color w:val="404040"/>
          <w:sz w:val="22"/>
          <w:szCs w:val="22"/>
        </w:rPr>
        <w:t xml:space="preserve">1. </w:t>
      </w:r>
      <w:r>
        <w:rPr>
          <w:rFonts w:ascii="Calibri Light" w:hAnsi="Calibri Light" w:cs="Calibri Light"/>
          <w:color w:val="404040"/>
          <w:sz w:val="22"/>
          <w:szCs w:val="22"/>
        </w:rPr>
        <w:tab/>
      </w:r>
      <w:r w:rsidRPr="0089647D">
        <w:rPr>
          <w:rFonts w:ascii="Calibri Light" w:hAnsi="Calibri Light" w:cs="Calibri Light"/>
          <w:color w:val="404040"/>
          <w:sz w:val="22"/>
          <w:szCs w:val="22"/>
        </w:rPr>
        <w:t>Hanne Vebert Olesen is responsible for compliance with these present terms.</w:t>
      </w:r>
    </w:p>
    <w:p w14:paraId="51F7B2AD" w14:textId="0EDCF936" w:rsidR="0089647D" w:rsidRPr="0089647D" w:rsidRDefault="0089647D" w:rsidP="0089647D">
      <w:pPr>
        <w:ind w:left="426" w:hanging="426"/>
        <w:jc w:val="both"/>
        <w:rPr>
          <w:rFonts w:ascii="Calibri Light" w:hAnsi="Calibri Light" w:cs="Calibri Light"/>
          <w:color w:val="404040"/>
          <w:sz w:val="22"/>
          <w:szCs w:val="22"/>
        </w:rPr>
      </w:pPr>
      <w:r w:rsidRPr="0089647D">
        <w:rPr>
          <w:rFonts w:ascii="Calibri Light" w:hAnsi="Calibri Light" w:cs="Calibri Light"/>
          <w:color w:val="404040"/>
          <w:sz w:val="22"/>
          <w:szCs w:val="22"/>
        </w:rPr>
        <w:t xml:space="preserve">2. </w:t>
      </w:r>
      <w:r>
        <w:rPr>
          <w:rFonts w:ascii="Calibri Light" w:hAnsi="Calibri Light" w:cs="Calibri Light"/>
          <w:color w:val="404040"/>
          <w:sz w:val="22"/>
          <w:szCs w:val="22"/>
        </w:rPr>
        <w:tab/>
      </w:r>
      <w:r w:rsidRPr="0089647D">
        <w:rPr>
          <w:rFonts w:ascii="Calibri Light" w:hAnsi="Calibri Light" w:cs="Calibri Light"/>
          <w:color w:val="404040"/>
          <w:sz w:val="22"/>
          <w:szCs w:val="22"/>
        </w:rPr>
        <w:t>The data can be used for the implementation of the project only.</w:t>
      </w:r>
    </w:p>
    <w:p w14:paraId="268E88F7" w14:textId="40C2DE75" w:rsidR="0089647D" w:rsidRPr="0089647D" w:rsidRDefault="0089647D" w:rsidP="0089647D">
      <w:pPr>
        <w:ind w:left="426" w:hanging="426"/>
        <w:jc w:val="both"/>
        <w:rPr>
          <w:rFonts w:ascii="Calibri Light" w:hAnsi="Calibri Light" w:cs="Calibri Light"/>
          <w:color w:val="404040"/>
          <w:sz w:val="22"/>
          <w:szCs w:val="22"/>
        </w:rPr>
      </w:pPr>
      <w:r w:rsidRPr="0089647D">
        <w:rPr>
          <w:rFonts w:ascii="Calibri Light" w:hAnsi="Calibri Light" w:cs="Calibri Light"/>
          <w:color w:val="404040"/>
          <w:sz w:val="22"/>
          <w:szCs w:val="22"/>
        </w:rPr>
        <w:t xml:space="preserve">3. </w:t>
      </w:r>
      <w:r>
        <w:rPr>
          <w:rFonts w:ascii="Calibri Light" w:hAnsi="Calibri Light" w:cs="Calibri Light"/>
          <w:color w:val="404040"/>
          <w:sz w:val="22"/>
          <w:szCs w:val="22"/>
        </w:rPr>
        <w:tab/>
      </w:r>
      <w:r w:rsidRPr="0089647D">
        <w:rPr>
          <w:rFonts w:ascii="Calibri Light" w:hAnsi="Calibri Light" w:cs="Calibri Light"/>
          <w:color w:val="404040"/>
          <w:sz w:val="22"/>
          <w:szCs w:val="22"/>
        </w:rPr>
        <w:t>Processing of personal data must be performed only by the controller or at the instance of the controller and at his responsibility.</w:t>
      </w:r>
    </w:p>
    <w:p w14:paraId="452937B5" w14:textId="71EE580E" w:rsidR="0089647D" w:rsidRPr="0089647D" w:rsidRDefault="0089647D" w:rsidP="0089647D">
      <w:pPr>
        <w:ind w:left="426" w:hanging="426"/>
        <w:jc w:val="both"/>
        <w:rPr>
          <w:rFonts w:ascii="Calibri Light" w:hAnsi="Calibri Light" w:cs="Calibri Light"/>
          <w:color w:val="404040"/>
          <w:sz w:val="22"/>
          <w:szCs w:val="22"/>
        </w:rPr>
      </w:pPr>
      <w:r w:rsidRPr="0089647D">
        <w:rPr>
          <w:rFonts w:ascii="Calibri Light" w:hAnsi="Calibri Light" w:cs="Calibri Light"/>
          <w:color w:val="404040"/>
          <w:sz w:val="22"/>
          <w:szCs w:val="22"/>
        </w:rPr>
        <w:t xml:space="preserve">4. </w:t>
      </w:r>
      <w:r>
        <w:rPr>
          <w:rFonts w:ascii="Calibri Light" w:hAnsi="Calibri Light" w:cs="Calibri Light"/>
          <w:color w:val="404040"/>
          <w:sz w:val="22"/>
          <w:szCs w:val="22"/>
        </w:rPr>
        <w:tab/>
      </w:r>
      <w:r w:rsidRPr="0089647D">
        <w:rPr>
          <w:rFonts w:ascii="Calibri Light" w:hAnsi="Calibri Light" w:cs="Calibri Light"/>
          <w:color w:val="404040"/>
          <w:sz w:val="22"/>
          <w:szCs w:val="22"/>
        </w:rPr>
        <w:t>Any person processing personal data must be cognizant of these present terms.</w:t>
      </w:r>
    </w:p>
    <w:p w14:paraId="594AFBA3" w14:textId="5FB4F2B7" w:rsidR="0089647D" w:rsidRPr="0089647D" w:rsidRDefault="0089647D" w:rsidP="0089647D">
      <w:pPr>
        <w:ind w:left="426" w:hanging="426"/>
        <w:jc w:val="both"/>
        <w:rPr>
          <w:rFonts w:ascii="Calibri Light" w:hAnsi="Calibri Light" w:cs="Calibri Light"/>
          <w:color w:val="404040"/>
          <w:sz w:val="22"/>
          <w:szCs w:val="22"/>
        </w:rPr>
      </w:pPr>
      <w:r w:rsidRPr="0089647D">
        <w:rPr>
          <w:rFonts w:ascii="Calibri Light" w:hAnsi="Calibri Light" w:cs="Calibri Light"/>
          <w:color w:val="404040"/>
          <w:sz w:val="22"/>
          <w:szCs w:val="22"/>
        </w:rPr>
        <w:t xml:space="preserve">5. </w:t>
      </w:r>
      <w:r>
        <w:rPr>
          <w:rFonts w:ascii="Calibri Light" w:hAnsi="Calibri Light" w:cs="Calibri Light"/>
          <w:color w:val="404040"/>
          <w:sz w:val="22"/>
          <w:szCs w:val="22"/>
        </w:rPr>
        <w:tab/>
      </w:r>
      <w:r w:rsidRPr="0089647D">
        <w:rPr>
          <w:rFonts w:ascii="Calibri Light" w:hAnsi="Calibri Light" w:cs="Calibri Light"/>
          <w:color w:val="404040"/>
          <w:sz w:val="22"/>
          <w:szCs w:val="22"/>
        </w:rPr>
        <w:t>The terms must be complied with also where processing is made by a data processor. </w:t>
      </w:r>
    </w:p>
    <w:p w14:paraId="2CA470BC" w14:textId="3BD04A65" w:rsidR="0089647D" w:rsidRPr="0089647D" w:rsidRDefault="0089647D" w:rsidP="0089647D">
      <w:pPr>
        <w:ind w:left="426" w:hanging="426"/>
        <w:jc w:val="both"/>
        <w:rPr>
          <w:rFonts w:ascii="Calibri Light" w:hAnsi="Calibri Light" w:cs="Calibri Light"/>
          <w:color w:val="404040"/>
          <w:sz w:val="22"/>
          <w:szCs w:val="22"/>
        </w:rPr>
      </w:pPr>
      <w:r w:rsidRPr="0089647D">
        <w:rPr>
          <w:rFonts w:ascii="Calibri Light" w:hAnsi="Calibri Light" w:cs="Calibri Light"/>
          <w:color w:val="404040"/>
          <w:sz w:val="22"/>
          <w:szCs w:val="22"/>
        </w:rPr>
        <w:t xml:space="preserve">6. </w:t>
      </w:r>
      <w:r>
        <w:rPr>
          <w:rFonts w:ascii="Calibri Light" w:hAnsi="Calibri Light" w:cs="Calibri Light"/>
          <w:color w:val="404040"/>
          <w:sz w:val="22"/>
          <w:szCs w:val="22"/>
        </w:rPr>
        <w:tab/>
      </w:r>
      <w:r w:rsidRPr="0089647D">
        <w:rPr>
          <w:rFonts w:ascii="Calibri Light" w:hAnsi="Calibri Light" w:cs="Calibri Light"/>
          <w:color w:val="404040"/>
          <w:sz w:val="22"/>
          <w:szCs w:val="22"/>
        </w:rPr>
        <w:t xml:space="preserve">Facilities used for storage and processing of the data must be organized and fitted up </w:t>
      </w:r>
      <w:proofErr w:type="gramStart"/>
      <w:r w:rsidRPr="0089647D">
        <w:rPr>
          <w:rFonts w:ascii="Calibri Light" w:hAnsi="Calibri Light" w:cs="Calibri Light"/>
          <w:color w:val="404040"/>
          <w:sz w:val="22"/>
          <w:szCs w:val="22"/>
        </w:rPr>
        <w:t>in order to</w:t>
      </w:r>
      <w:proofErr w:type="gramEnd"/>
      <w:r w:rsidRPr="0089647D">
        <w:rPr>
          <w:rFonts w:ascii="Calibri Light" w:hAnsi="Calibri Light" w:cs="Calibri Light"/>
          <w:color w:val="404040"/>
          <w:sz w:val="22"/>
          <w:szCs w:val="22"/>
        </w:rPr>
        <w:t xml:space="preserve"> prevent unauthorized access.</w:t>
      </w:r>
    </w:p>
    <w:p w14:paraId="3B85B1F1" w14:textId="51469228" w:rsidR="0089647D" w:rsidRPr="0089647D" w:rsidRDefault="0089647D" w:rsidP="0089647D">
      <w:pPr>
        <w:ind w:left="426" w:hanging="426"/>
        <w:jc w:val="both"/>
        <w:rPr>
          <w:rFonts w:ascii="Calibri Light" w:hAnsi="Calibri Light" w:cs="Calibri Light"/>
          <w:color w:val="404040"/>
          <w:sz w:val="22"/>
          <w:szCs w:val="22"/>
        </w:rPr>
      </w:pPr>
      <w:r w:rsidRPr="0089647D">
        <w:rPr>
          <w:rFonts w:ascii="Calibri Light" w:hAnsi="Calibri Light" w:cs="Calibri Light"/>
          <w:color w:val="404040"/>
          <w:sz w:val="22"/>
          <w:szCs w:val="22"/>
        </w:rPr>
        <w:t xml:space="preserve">7. </w:t>
      </w:r>
      <w:r>
        <w:rPr>
          <w:rFonts w:ascii="Calibri Light" w:hAnsi="Calibri Light" w:cs="Calibri Light"/>
          <w:color w:val="404040"/>
          <w:sz w:val="22"/>
          <w:szCs w:val="22"/>
        </w:rPr>
        <w:tab/>
      </w:r>
      <w:r w:rsidRPr="0089647D">
        <w:rPr>
          <w:rFonts w:ascii="Calibri Light" w:hAnsi="Calibri Light" w:cs="Calibri Light"/>
          <w:color w:val="404040"/>
          <w:sz w:val="22"/>
          <w:szCs w:val="22"/>
        </w:rPr>
        <w:t>Data processing must be organized in such a manner that data are protected against accidental or unlawful destruction, loss or impairment. Furthermore, the necessary control should be exercised to ensure that no inaccurate or misleading data are processed. Inaccurate or misleading data or data processed in contravention of the above Act or of these terms shall be rectified or erased.</w:t>
      </w:r>
    </w:p>
    <w:p w14:paraId="130835A2" w14:textId="1B61F09C" w:rsidR="0089647D" w:rsidRPr="0089647D" w:rsidRDefault="0089647D" w:rsidP="0089647D">
      <w:pPr>
        <w:ind w:left="426" w:hanging="426"/>
        <w:jc w:val="both"/>
        <w:rPr>
          <w:rFonts w:ascii="Calibri Light" w:hAnsi="Calibri Light" w:cs="Calibri Light"/>
          <w:color w:val="404040"/>
          <w:sz w:val="22"/>
          <w:szCs w:val="22"/>
        </w:rPr>
      </w:pPr>
      <w:r w:rsidRPr="0089647D">
        <w:rPr>
          <w:rFonts w:ascii="Calibri Light" w:hAnsi="Calibri Light" w:cs="Calibri Light"/>
          <w:color w:val="404040"/>
          <w:sz w:val="22"/>
          <w:szCs w:val="22"/>
        </w:rPr>
        <w:t xml:space="preserve">8. </w:t>
      </w:r>
      <w:r>
        <w:rPr>
          <w:rFonts w:ascii="Calibri Light" w:hAnsi="Calibri Light" w:cs="Calibri Light"/>
          <w:color w:val="404040"/>
          <w:sz w:val="22"/>
          <w:szCs w:val="22"/>
        </w:rPr>
        <w:tab/>
      </w:r>
      <w:r w:rsidRPr="0089647D">
        <w:rPr>
          <w:rFonts w:ascii="Calibri Light" w:hAnsi="Calibri Light" w:cs="Calibri Light"/>
          <w:color w:val="404040"/>
          <w:sz w:val="22"/>
          <w:szCs w:val="22"/>
        </w:rPr>
        <w:t>Data must not be kept in a form that makes it possible to identify the data subject for a longer period than is necessary for the implementation of the project. </w:t>
      </w:r>
    </w:p>
    <w:p w14:paraId="3CFE3B7A" w14:textId="17584F9D" w:rsidR="0089647D" w:rsidRPr="0089647D" w:rsidRDefault="0089647D" w:rsidP="0089647D">
      <w:pPr>
        <w:ind w:left="426" w:hanging="426"/>
        <w:jc w:val="both"/>
        <w:rPr>
          <w:rFonts w:ascii="Calibri Light" w:hAnsi="Calibri Light" w:cs="Calibri Light"/>
          <w:color w:val="404040"/>
          <w:sz w:val="22"/>
          <w:szCs w:val="22"/>
        </w:rPr>
      </w:pPr>
      <w:r w:rsidRPr="0089647D">
        <w:rPr>
          <w:rFonts w:ascii="Calibri Light" w:hAnsi="Calibri Light" w:cs="Calibri Light"/>
          <w:color w:val="404040"/>
          <w:sz w:val="22"/>
          <w:szCs w:val="22"/>
        </w:rPr>
        <w:t xml:space="preserve">9. </w:t>
      </w:r>
      <w:r>
        <w:rPr>
          <w:rFonts w:ascii="Calibri Light" w:hAnsi="Calibri Light" w:cs="Calibri Light"/>
          <w:color w:val="404040"/>
          <w:sz w:val="22"/>
          <w:szCs w:val="22"/>
        </w:rPr>
        <w:tab/>
      </w:r>
      <w:r w:rsidRPr="0089647D">
        <w:rPr>
          <w:rFonts w:ascii="Calibri Light" w:hAnsi="Calibri Light" w:cs="Calibri Light"/>
          <w:color w:val="404040"/>
          <w:sz w:val="22"/>
          <w:szCs w:val="22"/>
        </w:rPr>
        <w:t>If results from the project are published this must be done so that it is impossible to identify individual persons.</w:t>
      </w:r>
    </w:p>
    <w:p w14:paraId="003C96EF" w14:textId="0910F0E0" w:rsidR="0089647D" w:rsidRPr="0089647D" w:rsidRDefault="0089647D" w:rsidP="0089647D">
      <w:pPr>
        <w:ind w:left="426" w:hanging="426"/>
        <w:jc w:val="both"/>
        <w:rPr>
          <w:rFonts w:ascii="Calibri Light" w:hAnsi="Calibri Light" w:cs="Calibri Light"/>
          <w:color w:val="404040"/>
          <w:sz w:val="22"/>
          <w:szCs w:val="22"/>
        </w:rPr>
      </w:pPr>
      <w:r w:rsidRPr="0089647D">
        <w:rPr>
          <w:rFonts w:ascii="Calibri Light" w:hAnsi="Calibri Light" w:cs="Calibri Light"/>
          <w:color w:val="404040"/>
          <w:sz w:val="22"/>
          <w:szCs w:val="22"/>
        </w:rPr>
        <w:t xml:space="preserve">10. </w:t>
      </w:r>
      <w:r>
        <w:rPr>
          <w:rFonts w:ascii="Calibri Light" w:hAnsi="Calibri Light" w:cs="Calibri Light"/>
          <w:color w:val="404040"/>
          <w:sz w:val="22"/>
          <w:szCs w:val="22"/>
        </w:rPr>
        <w:tab/>
      </w:r>
      <w:r w:rsidRPr="0089647D">
        <w:rPr>
          <w:rFonts w:ascii="Calibri Light" w:hAnsi="Calibri Light" w:cs="Calibri Light"/>
          <w:color w:val="404040"/>
          <w:sz w:val="22"/>
          <w:szCs w:val="22"/>
        </w:rPr>
        <w:t>It is a condition compliance is made with related terms, if any, laid down in accordance with other legislation.</w:t>
      </w:r>
    </w:p>
    <w:p w14:paraId="2F76F99C" w14:textId="77777777" w:rsidR="0089647D" w:rsidRPr="0089647D" w:rsidRDefault="0089647D" w:rsidP="0089647D">
      <w:pPr>
        <w:jc w:val="both"/>
        <w:rPr>
          <w:rFonts w:ascii="Calibri Light" w:hAnsi="Calibri Light" w:cs="Calibri Light"/>
          <w:color w:val="404040"/>
          <w:sz w:val="22"/>
          <w:szCs w:val="22"/>
        </w:rPr>
      </w:pPr>
      <w:r w:rsidRPr="0089647D">
        <w:rPr>
          <w:rFonts w:ascii="Calibri Light" w:hAnsi="Calibri Light" w:cs="Calibri Light"/>
          <w:b/>
          <w:bCs/>
          <w:color w:val="404040"/>
          <w:sz w:val="22"/>
          <w:szCs w:val="22"/>
        </w:rPr>
        <w:t>Electronic data</w:t>
      </w:r>
    </w:p>
    <w:p w14:paraId="0252A4A7" w14:textId="4B8D9F99" w:rsidR="0089647D" w:rsidRPr="0089647D" w:rsidRDefault="0089647D" w:rsidP="0089647D">
      <w:pPr>
        <w:ind w:left="426" w:hanging="426"/>
        <w:jc w:val="both"/>
        <w:rPr>
          <w:rFonts w:ascii="Calibri Light" w:hAnsi="Calibri Light" w:cs="Calibri Light"/>
          <w:color w:val="404040"/>
          <w:sz w:val="22"/>
          <w:szCs w:val="22"/>
        </w:rPr>
      </w:pPr>
      <w:r w:rsidRPr="0089647D">
        <w:rPr>
          <w:rFonts w:ascii="Calibri Light" w:hAnsi="Calibri Light" w:cs="Calibri Light"/>
          <w:color w:val="404040"/>
          <w:sz w:val="22"/>
          <w:szCs w:val="22"/>
        </w:rPr>
        <w:t xml:space="preserve">11. </w:t>
      </w:r>
      <w:r>
        <w:rPr>
          <w:rFonts w:ascii="Calibri Light" w:hAnsi="Calibri Light" w:cs="Calibri Light"/>
          <w:color w:val="404040"/>
          <w:sz w:val="22"/>
          <w:szCs w:val="22"/>
        </w:rPr>
        <w:tab/>
      </w:r>
      <w:r w:rsidRPr="0089647D">
        <w:rPr>
          <w:rFonts w:ascii="Calibri Light" w:hAnsi="Calibri Light" w:cs="Calibri Light"/>
          <w:color w:val="404040"/>
          <w:sz w:val="22"/>
          <w:szCs w:val="22"/>
        </w:rPr>
        <w:t>Identification data must be encrypted or replaced by a code number or the like. Alternatively, all data can be stored encrypted. Encryption keys, code keys etc. must be stored securely and separate from the personal data.</w:t>
      </w:r>
    </w:p>
    <w:p w14:paraId="37834767" w14:textId="133098F6" w:rsidR="0089647D" w:rsidRPr="0089647D" w:rsidRDefault="0089647D" w:rsidP="0089647D">
      <w:pPr>
        <w:ind w:left="426" w:hanging="426"/>
        <w:jc w:val="both"/>
        <w:rPr>
          <w:rFonts w:ascii="Calibri Light" w:hAnsi="Calibri Light" w:cs="Calibri Light"/>
          <w:color w:val="404040"/>
          <w:sz w:val="22"/>
          <w:szCs w:val="22"/>
        </w:rPr>
      </w:pPr>
      <w:r w:rsidRPr="0089647D">
        <w:rPr>
          <w:rFonts w:ascii="Calibri Light" w:hAnsi="Calibri Light" w:cs="Calibri Light"/>
          <w:color w:val="404040"/>
          <w:sz w:val="22"/>
          <w:szCs w:val="22"/>
        </w:rPr>
        <w:t xml:space="preserve">12. </w:t>
      </w:r>
      <w:r>
        <w:rPr>
          <w:rFonts w:ascii="Calibri Light" w:hAnsi="Calibri Light" w:cs="Calibri Light"/>
          <w:color w:val="404040"/>
          <w:sz w:val="22"/>
          <w:szCs w:val="22"/>
        </w:rPr>
        <w:tab/>
      </w:r>
      <w:r w:rsidRPr="0089647D">
        <w:rPr>
          <w:rFonts w:ascii="Calibri Light" w:hAnsi="Calibri Light" w:cs="Calibri Light"/>
          <w:color w:val="404040"/>
          <w:sz w:val="22"/>
          <w:szCs w:val="22"/>
        </w:rPr>
        <w:t xml:space="preserve">Access to project data can be obtained only </w:t>
      </w:r>
      <w:proofErr w:type="gramStart"/>
      <w:r w:rsidRPr="0089647D">
        <w:rPr>
          <w:rFonts w:ascii="Calibri Light" w:hAnsi="Calibri Light" w:cs="Calibri Light"/>
          <w:color w:val="404040"/>
          <w:sz w:val="22"/>
          <w:szCs w:val="22"/>
        </w:rPr>
        <w:t>through the use of</w:t>
      </w:r>
      <w:proofErr w:type="gramEnd"/>
      <w:r w:rsidRPr="0089647D">
        <w:rPr>
          <w:rFonts w:ascii="Calibri Light" w:hAnsi="Calibri Light" w:cs="Calibri Light"/>
          <w:color w:val="404040"/>
          <w:sz w:val="22"/>
          <w:szCs w:val="22"/>
        </w:rPr>
        <w:t xml:space="preserve"> a confidential password. A password must be replaced at least once a year and when conditions dictate it.</w:t>
      </w:r>
    </w:p>
    <w:p w14:paraId="4256FEC1" w14:textId="4A68C9D1" w:rsidR="0089647D" w:rsidRPr="0089647D" w:rsidRDefault="0089647D" w:rsidP="0089647D">
      <w:pPr>
        <w:ind w:left="426" w:hanging="426"/>
        <w:jc w:val="both"/>
        <w:rPr>
          <w:rFonts w:ascii="Calibri Light" w:hAnsi="Calibri Light" w:cs="Calibri Light"/>
          <w:color w:val="404040"/>
          <w:sz w:val="22"/>
          <w:szCs w:val="22"/>
        </w:rPr>
      </w:pPr>
      <w:r w:rsidRPr="0089647D">
        <w:rPr>
          <w:rFonts w:ascii="Calibri Light" w:hAnsi="Calibri Light" w:cs="Calibri Light"/>
          <w:color w:val="404040"/>
          <w:sz w:val="22"/>
          <w:szCs w:val="22"/>
        </w:rPr>
        <w:t xml:space="preserve">13. </w:t>
      </w:r>
      <w:r>
        <w:rPr>
          <w:rFonts w:ascii="Calibri Light" w:hAnsi="Calibri Light" w:cs="Calibri Light"/>
          <w:color w:val="404040"/>
          <w:sz w:val="22"/>
          <w:szCs w:val="22"/>
        </w:rPr>
        <w:tab/>
      </w:r>
      <w:r w:rsidRPr="0089647D">
        <w:rPr>
          <w:rFonts w:ascii="Calibri Light" w:hAnsi="Calibri Light" w:cs="Calibri Light"/>
          <w:color w:val="404040"/>
          <w:sz w:val="22"/>
          <w:szCs w:val="22"/>
        </w:rPr>
        <w:t xml:space="preserve">If data identifying individuals are transferred over the Internet or other external network, the necessary security measures must be taken to ensure that the data do not come to the knowledge of any unauthorized third parties. As a minimum, the data must be encrypted during transmission. </w:t>
      </w:r>
      <w:r w:rsidRPr="0089647D">
        <w:rPr>
          <w:rFonts w:ascii="Calibri Light" w:hAnsi="Calibri Light" w:cs="Calibri Light"/>
          <w:color w:val="404040"/>
          <w:sz w:val="22"/>
          <w:szCs w:val="22"/>
        </w:rPr>
        <w:lastRenderedPageBreak/>
        <w:t>Transmission of sensitive personal data requires strong encryption. When using internal networks, it must be ensured that unauthorized persons are unable to obtain access to the data.</w:t>
      </w:r>
    </w:p>
    <w:p w14:paraId="1E7815C5" w14:textId="490A751D" w:rsidR="0089647D" w:rsidRPr="0089647D" w:rsidRDefault="0089647D" w:rsidP="0089647D">
      <w:pPr>
        <w:ind w:left="426" w:hanging="426"/>
        <w:jc w:val="both"/>
        <w:rPr>
          <w:rFonts w:ascii="Calibri Light" w:hAnsi="Calibri Light" w:cs="Calibri Light"/>
          <w:color w:val="404040"/>
          <w:sz w:val="22"/>
          <w:szCs w:val="22"/>
        </w:rPr>
      </w:pPr>
      <w:r w:rsidRPr="0089647D">
        <w:rPr>
          <w:rFonts w:ascii="Calibri Light" w:hAnsi="Calibri Light" w:cs="Calibri Light"/>
          <w:color w:val="404040"/>
          <w:sz w:val="22"/>
          <w:szCs w:val="22"/>
        </w:rPr>
        <w:t xml:space="preserve">14. </w:t>
      </w:r>
      <w:r>
        <w:rPr>
          <w:rFonts w:ascii="Calibri Light" w:hAnsi="Calibri Light" w:cs="Calibri Light"/>
          <w:color w:val="404040"/>
          <w:sz w:val="22"/>
          <w:szCs w:val="22"/>
        </w:rPr>
        <w:tab/>
      </w:r>
      <w:r w:rsidRPr="0089647D">
        <w:rPr>
          <w:rFonts w:ascii="Calibri Light" w:hAnsi="Calibri Light" w:cs="Calibri Light"/>
          <w:color w:val="404040"/>
          <w:sz w:val="22"/>
          <w:szCs w:val="22"/>
        </w:rPr>
        <w:t>Removable storage media, safety copies of data etc. must be stored securely and under lock and so that unauthorized access is prevented.</w:t>
      </w:r>
    </w:p>
    <w:p w14:paraId="7FE7F05E" w14:textId="77777777" w:rsidR="0089647D" w:rsidRPr="0089647D" w:rsidRDefault="0089647D" w:rsidP="0089647D">
      <w:pPr>
        <w:jc w:val="both"/>
        <w:rPr>
          <w:rFonts w:ascii="Calibri Light" w:hAnsi="Calibri Light" w:cs="Calibri Light"/>
          <w:color w:val="404040"/>
          <w:sz w:val="22"/>
          <w:szCs w:val="22"/>
        </w:rPr>
      </w:pPr>
      <w:r w:rsidRPr="0089647D">
        <w:rPr>
          <w:rFonts w:ascii="Calibri Light" w:hAnsi="Calibri Light" w:cs="Calibri Light"/>
          <w:b/>
          <w:bCs/>
          <w:color w:val="404040"/>
          <w:sz w:val="22"/>
          <w:szCs w:val="22"/>
        </w:rPr>
        <w:t>Manual data</w:t>
      </w:r>
    </w:p>
    <w:p w14:paraId="7FFD4320" w14:textId="77383753" w:rsidR="0089647D" w:rsidRPr="0089647D" w:rsidRDefault="0089647D" w:rsidP="0089647D">
      <w:pPr>
        <w:ind w:left="426" w:hanging="426"/>
        <w:jc w:val="both"/>
        <w:rPr>
          <w:rFonts w:ascii="Calibri Light" w:hAnsi="Calibri Light" w:cs="Calibri Light"/>
          <w:color w:val="404040"/>
          <w:sz w:val="22"/>
          <w:szCs w:val="22"/>
        </w:rPr>
      </w:pPr>
      <w:r w:rsidRPr="0089647D">
        <w:rPr>
          <w:rFonts w:ascii="Calibri Light" w:hAnsi="Calibri Light" w:cs="Calibri Light"/>
          <w:color w:val="404040"/>
          <w:sz w:val="22"/>
          <w:szCs w:val="22"/>
        </w:rPr>
        <w:t xml:space="preserve">15. </w:t>
      </w:r>
      <w:r>
        <w:rPr>
          <w:rFonts w:ascii="Calibri Light" w:hAnsi="Calibri Light" w:cs="Calibri Light"/>
          <w:color w:val="404040"/>
          <w:sz w:val="22"/>
          <w:szCs w:val="22"/>
        </w:rPr>
        <w:tab/>
      </w:r>
      <w:r w:rsidRPr="0089647D">
        <w:rPr>
          <w:rFonts w:ascii="Calibri Light" w:hAnsi="Calibri Light" w:cs="Calibri Light"/>
          <w:color w:val="404040"/>
          <w:sz w:val="22"/>
          <w:szCs w:val="22"/>
        </w:rPr>
        <w:t xml:space="preserve">Manual project material, including </w:t>
      </w:r>
      <w:r w:rsidRPr="0089647D">
        <w:rPr>
          <w:rFonts w:ascii="Calibri Light" w:hAnsi="Calibri Light" w:cs="Calibri Light"/>
          <w:color w:val="404040"/>
          <w:sz w:val="22"/>
          <w:szCs w:val="22"/>
        </w:rPr>
        <w:t>printouts</w:t>
      </w:r>
      <w:r w:rsidRPr="0089647D">
        <w:rPr>
          <w:rFonts w:ascii="Calibri Light" w:hAnsi="Calibri Light" w:cs="Calibri Light"/>
          <w:color w:val="404040"/>
          <w:sz w:val="22"/>
          <w:szCs w:val="22"/>
        </w:rPr>
        <w:t>, failure lists and control lists etc., as well as other material which may directly or indirectly be linked with specific persons, must be stored securely under lock and so that unauthorized access is prevented.</w:t>
      </w:r>
    </w:p>
    <w:p w14:paraId="320521EE" w14:textId="54F696EC" w:rsidR="0089647D" w:rsidRPr="0089647D" w:rsidRDefault="0089647D" w:rsidP="0089647D">
      <w:pPr>
        <w:jc w:val="both"/>
        <w:rPr>
          <w:rFonts w:ascii="Calibri Light" w:hAnsi="Calibri Light" w:cs="Calibri Light"/>
          <w:b/>
          <w:bCs/>
          <w:color w:val="404040"/>
          <w:sz w:val="22"/>
          <w:szCs w:val="22"/>
        </w:rPr>
      </w:pPr>
      <w:r w:rsidRPr="0089647D">
        <w:rPr>
          <w:rFonts w:ascii="Calibri Light" w:hAnsi="Calibri Light" w:cs="Calibri Light"/>
          <w:b/>
          <w:bCs/>
          <w:color w:val="404040"/>
          <w:sz w:val="22"/>
          <w:szCs w:val="22"/>
        </w:rPr>
        <w:t>Biobank</w:t>
      </w:r>
      <w:r w:rsidRPr="0089647D">
        <w:rPr>
          <w:rFonts w:ascii="Calibri Light" w:hAnsi="Calibri Light" w:cs="Calibri Light"/>
          <w:b/>
          <w:bCs/>
          <w:color w:val="404040"/>
          <w:sz w:val="22"/>
          <w:szCs w:val="22"/>
        </w:rPr>
        <w:t xml:space="preserve"> and biological material </w:t>
      </w:r>
    </w:p>
    <w:p w14:paraId="09F37251" w14:textId="5B058119" w:rsidR="0089647D" w:rsidRPr="0089647D" w:rsidRDefault="0089647D" w:rsidP="0089647D">
      <w:pPr>
        <w:ind w:left="426" w:hanging="426"/>
        <w:jc w:val="both"/>
        <w:rPr>
          <w:rFonts w:ascii="Calibri Light" w:hAnsi="Calibri Light" w:cs="Calibri Light"/>
          <w:color w:val="404040"/>
          <w:sz w:val="22"/>
          <w:szCs w:val="22"/>
        </w:rPr>
      </w:pPr>
      <w:r w:rsidRPr="0089647D">
        <w:rPr>
          <w:rFonts w:ascii="Calibri Light" w:hAnsi="Calibri Light" w:cs="Calibri Light"/>
          <w:color w:val="404040"/>
          <w:sz w:val="22"/>
          <w:szCs w:val="22"/>
        </w:rPr>
        <w:t xml:space="preserve">16. </w:t>
      </w:r>
      <w:r>
        <w:rPr>
          <w:rFonts w:ascii="Calibri Light" w:hAnsi="Calibri Light" w:cs="Calibri Light"/>
          <w:color w:val="404040"/>
          <w:sz w:val="22"/>
          <w:szCs w:val="22"/>
        </w:rPr>
        <w:tab/>
      </w:r>
      <w:r w:rsidRPr="0089647D">
        <w:rPr>
          <w:rFonts w:ascii="Calibri Light" w:hAnsi="Calibri Light" w:cs="Calibri Light"/>
          <w:color w:val="404040"/>
          <w:sz w:val="22"/>
          <w:szCs w:val="22"/>
        </w:rPr>
        <w:t xml:space="preserve">Samples with biological material and biological material in </w:t>
      </w:r>
      <w:r w:rsidRPr="0089647D">
        <w:rPr>
          <w:rFonts w:ascii="Calibri Light" w:hAnsi="Calibri Light" w:cs="Calibri Light"/>
          <w:color w:val="404040"/>
          <w:sz w:val="22"/>
          <w:szCs w:val="22"/>
        </w:rPr>
        <w:t>biobanks</w:t>
      </w:r>
      <w:r w:rsidRPr="0089647D">
        <w:rPr>
          <w:rFonts w:ascii="Calibri Light" w:hAnsi="Calibri Light" w:cs="Calibri Light"/>
          <w:color w:val="404040"/>
          <w:sz w:val="22"/>
          <w:szCs w:val="22"/>
        </w:rPr>
        <w:t xml:space="preserve"> must be stored securely under lock so that unauthorized access is prevented and in such a manner that it is ensured that the material is not lost, impaired or accidentally or illegally destroyed.</w:t>
      </w:r>
    </w:p>
    <w:p w14:paraId="5B755282" w14:textId="7D3692D7" w:rsidR="0089647D" w:rsidRPr="0089647D" w:rsidRDefault="0089647D" w:rsidP="0089647D">
      <w:pPr>
        <w:ind w:left="426" w:hanging="426"/>
        <w:jc w:val="both"/>
        <w:rPr>
          <w:rFonts w:ascii="Calibri Light" w:hAnsi="Calibri Light" w:cs="Calibri Light"/>
          <w:color w:val="404040"/>
          <w:sz w:val="22"/>
          <w:szCs w:val="22"/>
        </w:rPr>
      </w:pPr>
      <w:r w:rsidRPr="0089647D">
        <w:rPr>
          <w:rFonts w:ascii="Calibri Light" w:hAnsi="Calibri Light" w:cs="Calibri Light"/>
          <w:color w:val="404040"/>
          <w:sz w:val="22"/>
          <w:szCs w:val="22"/>
        </w:rPr>
        <w:t xml:space="preserve">17. </w:t>
      </w:r>
      <w:r>
        <w:rPr>
          <w:rFonts w:ascii="Calibri Light" w:hAnsi="Calibri Light" w:cs="Calibri Light"/>
          <w:color w:val="404040"/>
          <w:sz w:val="22"/>
          <w:szCs w:val="22"/>
        </w:rPr>
        <w:tab/>
      </w:r>
      <w:r w:rsidRPr="0089647D">
        <w:rPr>
          <w:rFonts w:ascii="Calibri Light" w:hAnsi="Calibri Light" w:cs="Calibri Light"/>
          <w:color w:val="404040"/>
          <w:sz w:val="22"/>
          <w:szCs w:val="22"/>
        </w:rPr>
        <w:t>Biological material marked with civil registration number (CPR-no.</w:t>
      </w:r>
      <w:proofErr w:type="gramStart"/>
      <w:r w:rsidRPr="0089647D">
        <w:rPr>
          <w:rFonts w:ascii="Calibri Light" w:hAnsi="Calibri Light" w:cs="Calibri Light"/>
          <w:color w:val="404040"/>
          <w:sz w:val="22"/>
          <w:szCs w:val="22"/>
        </w:rPr>
        <w:t>)</w:t>
      </w:r>
      <w:proofErr w:type="gramEnd"/>
      <w:r w:rsidRPr="0089647D">
        <w:rPr>
          <w:rFonts w:ascii="Calibri Light" w:hAnsi="Calibri Light" w:cs="Calibri Light"/>
          <w:color w:val="404040"/>
          <w:sz w:val="22"/>
          <w:szCs w:val="22"/>
        </w:rPr>
        <w:t xml:space="preserve"> or name must be stored subject to special safety requirements.</w:t>
      </w:r>
    </w:p>
    <w:p w14:paraId="3EEB3133" w14:textId="31AC3E7D" w:rsidR="0089647D" w:rsidRPr="0089647D" w:rsidRDefault="0089647D" w:rsidP="0089647D">
      <w:pPr>
        <w:ind w:left="426" w:hanging="426"/>
        <w:jc w:val="both"/>
        <w:rPr>
          <w:rFonts w:ascii="Calibri Light" w:hAnsi="Calibri Light" w:cs="Calibri Light"/>
          <w:color w:val="404040"/>
          <w:sz w:val="22"/>
          <w:szCs w:val="22"/>
        </w:rPr>
      </w:pPr>
      <w:r w:rsidRPr="0089647D">
        <w:rPr>
          <w:rFonts w:ascii="Calibri Light" w:hAnsi="Calibri Light" w:cs="Calibri Light"/>
          <w:color w:val="404040"/>
          <w:sz w:val="22"/>
          <w:szCs w:val="22"/>
        </w:rPr>
        <w:t xml:space="preserve">18. </w:t>
      </w:r>
      <w:r>
        <w:rPr>
          <w:rFonts w:ascii="Calibri Light" w:hAnsi="Calibri Light" w:cs="Calibri Light"/>
          <w:color w:val="404040"/>
          <w:sz w:val="22"/>
          <w:szCs w:val="22"/>
        </w:rPr>
        <w:tab/>
      </w:r>
      <w:r w:rsidRPr="0089647D">
        <w:rPr>
          <w:rFonts w:ascii="Calibri Light" w:hAnsi="Calibri Light" w:cs="Calibri Light"/>
          <w:color w:val="404040"/>
          <w:sz w:val="22"/>
          <w:szCs w:val="22"/>
        </w:rPr>
        <w:t>The project material shall contain internal guidelines for storage of biological material and the guidelines shall be updated at least once a year.</w:t>
      </w:r>
    </w:p>
    <w:p w14:paraId="5FCB418D" w14:textId="77777777" w:rsidR="0089647D" w:rsidRPr="0089647D" w:rsidRDefault="0089647D" w:rsidP="0089647D">
      <w:pPr>
        <w:jc w:val="both"/>
        <w:rPr>
          <w:rFonts w:ascii="Calibri Light" w:hAnsi="Calibri Light" w:cs="Calibri Light"/>
          <w:color w:val="404040"/>
          <w:sz w:val="22"/>
          <w:szCs w:val="22"/>
        </w:rPr>
      </w:pPr>
      <w:r w:rsidRPr="0089647D">
        <w:rPr>
          <w:rFonts w:ascii="Calibri Light" w:hAnsi="Calibri Light" w:cs="Calibri Light"/>
          <w:b/>
          <w:bCs/>
          <w:color w:val="404040"/>
          <w:sz w:val="22"/>
          <w:szCs w:val="22"/>
        </w:rPr>
        <w:t>Data to be provided to the data subject</w:t>
      </w:r>
    </w:p>
    <w:p w14:paraId="139E97C4" w14:textId="294D50FF" w:rsidR="0089647D" w:rsidRPr="0089647D" w:rsidRDefault="0089647D" w:rsidP="0089647D">
      <w:pPr>
        <w:ind w:left="426" w:hanging="426"/>
        <w:jc w:val="both"/>
        <w:rPr>
          <w:rFonts w:ascii="Calibri Light" w:hAnsi="Calibri Light" w:cs="Calibri Light"/>
          <w:color w:val="404040"/>
          <w:sz w:val="22"/>
          <w:szCs w:val="22"/>
        </w:rPr>
      </w:pPr>
      <w:r w:rsidRPr="0089647D">
        <w:rPr>
          <w:rFonts w:ascii="Calibri Light" w:hAnsi="Calibri Light" w:cs="Calibri Light"/>
          <w:color w:val="404040"/>
          <w:sz w:val="22"/>
          <w:szCs w:val="22"/>
        </w:rPr>
        <w:t>19.</w:t>
      </w:r>
      <w:r>
        <w:rPr>
          <w:rFonts w:ascii="Calibri Light" w:hAnsi="Calibri Light" w:cs="Calibri Light"/>
          <w:color w:val="404040"/>
          <w:sz w:val="22"/>
          <w:szCs w:val="22"/>
        </w:rPr>
        <w:tab/>
      </w:r>
      <w:r w:rsidRPr="0089647D">
        <w:rPr>
          <w:rFonts w:ascii="Calibri Light" w:hAnsi="Calibri Light" w:cs="Calibri Light"/>
          <w:color w:val="404040"/>
          <w:sz w:val="22"/>
          <w:szCs w:val="22"/>
        </w:rPr>
        <w:t>Where the personal data are to be obtained from the data subject (through interviews, questionnaires, clinical or para-clinical examination, treatment, observation etc.), detailed data about the project shall be distributed/forwarded to the data subject. The data subject must be informed of the name of the controller, the purpose of the project and of the fact that it is voluntary to participate and that consent may be withdrawn at any time. Where the data are to be disclosed to be used for other scientific or statistical purposes, the data subject shall be advised also of the purpose of the disclosure and the recipient's identity.</w:t>
      </w:r>
    </w:p>
    <w:p w14:paraId="4630F000" w14:textId="3F40C248" w:rsidR="0089647D" w:rsidRPr="0089647D" w:rsidRDefault="0089647D" w:rsidP="0089647D">
      <w:pPr>
        <w:ind w:left="426" w:hanging="426"/>
        <w:jc w:val="both"/>
        <w:rPr>
          <w:rFonts w:ascii="Calibri Light" w:hAnsi="Calibri Light" w:cs="Calibri Light"/>
          <w:color w:val="404040"/>
          <w:sz w:val="22"/>
          <w:szCs w:val="22"/>
        </w:rPr>
      </w:pPr>
      <w:r w:rsidRPr="0089647D">
        <w:rPr>
          <w:rFonts w:ascii="Calibri Light" w:hAnsi="Calibri Light" w:cs="Calibri Light"/>
          <w:color w:val="404040"/>
          <w:sz w:val="22"/>
          <w:szCs w:val="22"/>
        </w:rPr>
        <w:t xml:space="preserve">20. </w:t>
      </w:r>
      <w:r>
        <w:rPr>
          <w:rFonts w:ascii="Calibri Light" w:hAnsi="Calibri Light" w:cs="Calibri Light"/>
          <w:color w:val="404040"/>
          <w:sz w:val="22"/>
          <w:szCs w:val="22"/>
        </w:rPr>
        <w:tab/>
      </w:r>
      <w:r w:rsidRPr="0089647D">
        <w:rPr>
          <w:rFonts w:ascii="Calibri Light" w:hAnsi="Calibri Light" w:cs="Calibri Light"/>
          <w:color w:val="404040"/>
          <w:sz w:val="22"/>
          <w:szCs w:val="22"/>
        </w:rPr>
        <w:t>The data subject shall furthermore be advised that the project is notified to the Data Protection Agency in accordance with Act on Processing of Personal Data, and that the Agency has laid down specific terms to be complied with for the project for the purpose of protecting the data subject's privacy.</w:t>
      </w:r>
    </w:p>
    <w:p w14:paraId="5E7419DF" w14:textId="77777777" w:rsidR="0089647D" w:rsidRPr="0089647D" w:rsidRDefault="0089647D" w:rsidP="0089647D">
      <w:pPr>
        <w:jc w:val="both"/>
        <w:rPr>
          <w:rFonts w:ascii="Calibri Light" w:hAnsi="Calibri Light" w:cs="Calibri Light"/>
          <w:color w:val="404040"/>
          <w:sz w:val="22"/>
          <w:szCs w:val="22"/>
        </w:rPr>
      </w:pPr>
      <w:r w:rsidRPr="0089647D">
        <w:rPr>
          <w:rFonts w:ascii="Calibri Light" w:hAnsi="Calibri Light" w:cs="Calibri Light"/>
          <w:b/>
          <w:bCs/>
          <w:color w:val="404040"/>
          <w:sz w:val="22"/>
          <w:szCs w:val="22"/>
        </w:rPr>
        <w:t>Right of access to personal data</w:t>
      </w:r>
    </w:p>
    <w:p w14:paraId="2711731A" w14:textId="77777777" w:rsidR="0089647D" w:rsidRPr="0089647D" w:rsidRDefault="0089647D" w:rsidP="0089647D">
      <w:pPr>
        <w:ind w:left="426" w:hanging="426"/>
        <w:jc w:val="both"/>
        <w:rPr>
          <w:rFonts w:ascii="Calibri Light" w:hAnsi="Calibri Light" w:cs="Calibri Light"/>
          <w:color w:val="404040"/>
          <w:sz w:val="22"/>
          <w:szCs w:val="22"/>
        </w:rPr>
      </w:pPr>
      <w:r w:rsidRPr="0089647D">
        <w:rPr>
          <w:rFonts w:ascii="Calibri Light" w:hAnsi="Calibri Light" w:cs="Calibri Light"/>
          <w:color w:val="404040"/>
          <w:sz w:val="22"/>
          <w:szCs w:val="22"/>
        </w:rPr>
        <w:t xml:space="preserve">21. The data subject has no right of access to the data being processed </w:t>
      </w:r>
      <w:proofErr w:type="gramStart"/>
      <w:r w:rsidRPr="0089647D">
        <w:rPr>
          <w:rFonts w:ascii="Calibri Light" w:hAnsi="Calibri Light" w:cs="Calibri Light"/>
          <w:color w:val="404040"/>
          <w:sz w:val="22"/>
          <w:szCs w:val="22"/>
        </w:rPr>
        <w:t>with regard to</w:t>
      </w:r>
      <w:proofErr w:type="gramEnd"/>
      <w:r w:rsidRPr="0089647D">
        <w:rPr>
          <w:rFonts w:ascii="Calibri Light" w:hAnsi="Calibri Light" w:cs="Calibri Light"/>
          <w:color w:val="404040"/>
          <w:sz w:val="22"/>
          <w:szCs w:val="22"/>
        </w:rPr>
        <w:t xml:space="preserve"> himself.</w:t>
      </w:r>
    </w:p>
    <w:p w14:paraId="63798648" w14:textId="77777777" w:rsidR="0089647D" w:rsidRPr="0089647D" w:rsidRDefault="0089647D" w:rsidP="0089647D">
      <w:pPr>
        <w:jc w:val="both"/>
        <w:rPr>
          <w:rFonts w:ascii="Calibri Light" w:hAnsi="Calibri Light" w:cs="Calibri Light"/>
          <w:color w:val="404040"/>
          <w:sz w:val="22"/>
          <w:szCs w:val="22"/>
        </w:rPr>
      </w:pPr>
      <w:r w:rsidRPr="0089647D">
        <w:rPr>
          <w:rFonts w:ascii="Calibri Light" w:hAnsi="Calibri Light" w:cs="Calibri Light"/>
          <w:b/>
          <w:bCs/>
          <w:color w:val="404040"/>
          <w:sz w:val="22"/>
          <w:szCs w:val="22"/>
        </w:rPr>
        <w:t>Disclosure</w:t>
      </w:r>
      <w:r w:rsidRPr="0089647D">
        <w:rPr>
          <w:rFonts w:ascii="Calibri Light" w:hAnsi="Calibri Light" w:cs="Calibri Light"/>
          <w:color w:val="404040"/>
          <w:sz w:val="22"/>
          <w:szCs w:val="22"/>
        </w:rPr>
        <w:t> </w:t>
      </w:r>
    </w:p>
    <w:p w14:paraId="48217031" w14:textId="0776CF4D" w:rsidR="0089647D" w:rsidRPr="0089647D" w:rsidRDefault="0089647D" w:rsidP="0089647D">
      <w:pPr>
        <w:ind w:left="426" w:hanging="426"/>
        <w:jc w:val="both"/>
        <w:rPr>
          <w:rFonts w:ascii="Calibri Light" w:hAnsi="Calibri Light" w:cs="Calibri Light"/>
          <w:color w:val="404040"/>
          <w:sz w:val="22"/>
          <w:szCs w:val="22"/>
        </w:rPr>
      </w:pPr>
      <w:r w:rsidRPr="0089647D">
        <w:rPr>
          <w:rFonts w:ascii="Calibri Light" w:hAnsi="Calibri Light" w:cs="Calibri Light"/>
          <w:color w:val="404040"/>
          <w:sz w:val="22"/>
          <w:szCs w:val="22"/>
        </w:rPr>
        <w:t xml:space="preserve">22. </w:t>
      </w:r>
      <w:r>
        <w:rPr>
          <w:rFonts w:ascii="Calibri Light" w:hAnsi="Calibri Light" w:cs="Calibri Light"/>
          <w:color w:val="404040"/>
          <w:sz w:val="22"/>
          <w:szCs w:val="22"/>
        </w:rPr>
        <w:tab/>
      </w:r>
      <w:r w:rsidRPr="0089647D">
        <w:rPr>
          <w:rFonts w:ascii="Calibri Light" w:hAnsi="Calibri Light" w:cs="Calibri Light"/>
          <w:color w:val="404040"/>
          <w:sz w:val="22"/>
          <w:szCs w:val="22"/>
        </w:rPr>
        <w:t>Disclosure of data identifying individuals to a third party may take place for other statistical or scientific purposes only.</w:t>
      </w:r>
    </w:p>
    <w:p w14:paraId="45D9E131" w14:textId="73FB75D7" w:rsidR="0089647D" w:rsidRPr="0089647D" w:rsidRDefault="0089647D" w:rsidP="0089647D">
      <w:pPr>
        <w:ind w:left="426" w:hanging="426"/>
        <w:jc w:val="both"/>
        <w:rPr>
          <w:rFonts w:ascii="Calibri Light" w:hAnsi="Calibri Light" w:cs="Calibri Light"/>
          <w:color w:val="404040"/>
          <w:sz w:val="22"/>
          <w:szCs w:val="22"/>
        </w:rPr>
      </w:pPr>
      <w:r w:rsidRPr="0089647D">
        <w:rPr>
          <w:rFonts w:ascii="Calibri Light" w:hAnsi="Calibri Light" w:cs="Calibri Light"/>
          <w:color w:val="404040"/>
          <w:sz w:val="22"/>
          <w:szCs w:val="22"/>
        </w:rPr>
        <w:t xml:space="preserve">23. </w:t>
      </w:r>
      <w:r>
        <w:rPr>
          <w:rFonts w:ascii="Calibri Light" w:hAnsi="Calibri Light" w:cs="Calibri Light"/>
          <w:color w:val="404040"/>
          <w:sz w:val="22"/>
          <w:szCs w:val="22"/>
        </w:rPr>
        <w:tab/>
      </w:r>
      <w:r w:rsidRPr="0089647D">
        <w:rPr>
          <w:rFonts w:ascii="Calibri Light" w:hAnsi="Calibri Light" w:cs="Calibri Light"/>
          <w:color w:val="404040"/>
          <w:sz w:val="22"/>
          <w:szCs w:val="22"/>
        </w:rPr>
        <w:t>Disclosure may be made only subject to prior approval of the Data Protection Agency. The Data Protection Agency may lay down new terms for the disclosure as well as the recipient’s data processing.</w:t>
      </w:r>
    </w:p>
    <w:p w14:paraId="52A0E306" w14:textId="682A269E" w:rsidR="0089647D" w:rsidRPr="0089647D" w:rsidRDefault="0089647D" w:rsidP="0089647D">
      <w:pPr>
        <w:ind w:left="426" w:hanging="426"/>
        <w:jc w:val="both"/>
        <w:rPr>
          <w:rFonts w:ascii="Calibri Light" w:hAnsi="Calibri Light" w:cs="Calibri Light"/>
          <w:color w:val="404040"/>
          <w:sz w:val="22"/>
          <w:szCs w:val="22"/>
        </w:rPr>
      </w:pPr>
      <w:r w:rsidRPr="0089647D">
        <w:rPr>
          <w:rFonts w:ascii="Calibri Light" w:hAnsi="Calibri Light" w:cs="Calibri Light"/>
          <w:color w:val="404040"/>
          <w:sz w:val="22"/>
          <w:szCs w:val="22"/>
        </w:rPr>
        <w:lastRenderedPageBreak/>
        <w:t xml:space="preserve">24. </w:t>
      </w:r>
      <w:r>
        <w:rPr>
          <w:rFonts w:ascii="Calibri Light" w:hAnsi="Calibri Light" w:cs="Calibri Light"/>
          <w:color w:val="404040"/>
          <w:sz w:val="22"/>
          <w:szCs w:val="22"/>
        </w:rPr>
        <w:tab/>
      </w:r>
      <w:r w:rsidRPr="0089647D">
        <w:rPr>
          <w:rFonts w:ascii="Calibri Light" w:hAnsi="Calibri Light" w:cs="Calibri Light"/>
          <w:color w:val="404040"/>
          <w:sz w:val="22"/>
          <w:szCs w:val="22"/>
        </w:rPr>
        <w:t>Disclosure of data may furthermore take place if it appears from other legislation that the data shall be disclosed.</w:t>
      </w:r>
    </w:p>
    <w:p w14:paraId="01324F4D" w14:textId="77777777" w:rsidR="0089647D" w:rsidRPr="0089647D" w:rsidRDefault="0089647D" w:rsidP="0089647D">
      <w:pPr>
        <w:jc w:val="both"/>
        <w:rPr>
          <w:rFonts w:ascii="Calibri Light" w:hAnsi="Calibri Light" w:cs="Calibri Light"/>
          <w:color w:val="404040"/>
          <w:sz w:val="22"/>
          <w:szCs w:val="22"/>
        </w:rPr>
      </w:pPr>
      <w:r w:rsidRPr="0089647D">
        <w:rPr>
          <w:rFonts w:ascii="Calibri Light" w:hAnsi="Calibri Light" w:cs="Calibri Light"/>
          <w:b/>
          <w:bCs/>
          <w:color w:val="404040"/>
          <w:sz w:val="22"/>
          <w:szCs w:val="22"/>
        </w:rPr>
        <w:t>Processing by a data processor</w:t>
      </w:r>
    </w:p>
    <w:p w14:paraId="0218E297" w14:textId="34B18FE7" w:rsidR="0089647D" w:rsidRPr="0089647D" w:rsidRDefault="0089647D" w:rsidP="00F12EE9">
      <w:pPr>
        <w:ind w:left="426" w:hanging="426"/>
        <w:jc w:val="both"/>
        <w:rPr>
          <w:rFonts w:ascii="Calibri Light" w:hAnsi="Calibri Light" w:cs="Calibri Light"/>
          <w:color w:val="404040"/>
          <w:sz w:val="22"/>
          <w:szCs w:val="22"/>
        </w:rPr>
      </w:pPr>
      <w:r w:rsidRPr="0089647D">
        <w:rPr>
          <w:rFonts w:ascii="Calibri Light" w:hAnsi="Calibri Light" w:cs="Calibri Light"/>
          <w:color w:val="404040"/>
          <w:sz w:val="22"/>
          <w:szCs w:val="22"/>
        </w:rPr>
        <w:t>25.</w:t>
      </w:r>
      <w:r w:rsidR="00F12EE9">
        <w:rPr>
          <w:rFonts w:ascii="Calibri Light" w:hAnsi="Calibri Light" w:cs="Calibri Light"/>
          <w:color w:val="404040"/>
          <w:sz w:val="22"/>
          <w:szCs w:val="22"/>
        </w:rPr>
        <w:tab/>
      </w:r>
      <w:r w:rsidRPr="0089647D">
        <w:rPr>
          <w:rFonts w:ascii="Calibri Light" w:hAnsi="Calibri Light" w:cs="Calibri Light"/>
          <w:color w:val="404040"/>
          <w:sz w:val="22"/>
          <w:szCs w:val="22"/>
        </w:rPr>
        <w:t>The Data Protection Agency’s conditions shall apply also to processing made by a data processor.</w:t>
      </w:r>
    </w:p>
    <w:p w14:paraId="0FB97561" w14:textId="1AEA7300" w:rsidR="0089647D" w:rsidRPr="0089647D" w:rsidRDefault="0089647D" w:rsidP="00F12EE9">
      <w:pPr>
        <w:ind w:left="426" w:hanging="426"/>
        <w:jc w:val="both"/>
        <w:rPr>
          <w:rFonts w:ascii="Calibri Light" w:hAnsi="Calibri Light" w:cs="Calibri Light"/>
          <w:color w:val="404040"/>
          <w:sz w:val="22"/>
          <w:szCs w:val="22"/>
        </w:rPr>
      </w:pPr>
      <w:r w:rsidRPr="0089647D">
        <w:rPr>
          <w:rFonts w:ascii="Calibri Light" w:hAnsi="Calibri Light" w:cs="Calibri Light"/>
          <w:color w:val="404040"/>
          <w:sz w:val="22"/>
          <w:szCs w:val="22"/>
        </w:rPr>
        <w:t xml:space="preserve">26. </w:t>
      </w:r>
      <w:r w:rsidR="00F12EE9">
        <w:rPr>
          <w:rFonts w:ascii="Calibri Light" w:hAnsi="Calibri Light" w:cs="Calibri Light"/>
          <w:color w:val="404040"/>
          <w:sz w:val="22"/>
          <w:szCs w:val="22"/>
        </w:rPr>
        <w:tab/>
      </w:r>
      <w:r w:rsidRPr="0089647D">
        <w:rPr>
          <w:rFonts w:ascii="Calibri Light" w:hAnsi="Calibri Light" w:cs="Calibri Light"/>
          <w:color w:val="404040"/>
          <w:sz w:val="22"/>
          <w:szCs w:val="22"/>
        </w:rPr>
        <w:t>When data are processed by a data processor, a written agreement shall be made between the controller and the data processor. The agreement shall stipulate that the data processor acts on behalf of the controller only and that the data must not be used for the data processor’s own purposes. The controller shall furthermore request sufficient data from the data processor to ensure that the Data Protection Agency’s terms can and will be complied with.</w:t>
      </w:r>
    </w:p>
    <w:p w14:paraId="58D8C3E4" w14:textId="2F4A97ED" w:rsidR="0089647D" w:rsidRPr="0089647D" w:rsidRDefault="0089647D" w:rsidP="00F12EE9">
      <w:pPr>
        <w:ind w:left="426" w:hanging="426"/>
        <w:jc w:val="both"/>
        <w:rPr>
          <w:rFonts w:ascii="Calibri Light" w:hAnsi="Calibri Light" w:cs="Calibri Light"/>
          <w:color w:val="404040"/>
          <w:sz w:val="22"/>
          <w:szCs w:val="22"/>
        </w:rPr>
      </w:pPr>
      <w:r w:rsidRPr="0089647D">
        <w:rPr>
          <w:rFonts w:ascii="Calibri Light" w:hAnsi="Calibri Light" w:cs="Calibri Light"/>
          <w:color w:val="404040"/>
          <w:sz w:val="22"/>
          <w:szCs w:val="22"/>
        </w:rPr>
        <w:t xml:space="preserve">27. </w:t>
      </w:r>
      <w:r w:rsidR="00F12EE9">
        <w:rPr>
          <w:rFonts w:ascii="Calibri Light" w:hAnsi="Calibri Light" w:cs="Calibri Light"/>
          <w:color w:val="404040"/>
          <w:sz w:val="22"/>
          <w:szCs w:val="22"/>
        </w:rPr>
        <w:tab/>
      </w:r>
      <w:r w:rsidRPr="0089647D">
        <w:rPr>
          <w:rFonts w:ascii="Calibri Light" w:hAnsi="Calibri Light" w:cs="Calibri Light"/>
          <w:color w:val="404040"/>
          <w:sz w:val="22"/>
          <w:szCs w:val="22"/>
        </w:rPr>
        <w:t xml:space="preserve">Where the data processor is established in another Member State it shall, furthermore, appear from the agreement that such other regulations on safety measures </w:t>
      </w:r>
      <w:proofErr w:type="gramStart"/>
      <w:r w:rsidRPr="0089647D">
        <w:rPr>
          <w:rFonts w:ascii="Calibri Light" w:hAnsi="Calibri Light" w:cs="Calibri Light"/>
          <w:color w:val="404040"/>
          <w:sz w:val="22"/>
          <w:szCs w:val="22"/>
        </w:rPr>
        <w:t>with regard to</w:t>
      </w:r>
      <w:proofErr w:type="gramEnd"/>
      <w:r w:rsidRPr="0089647D">
        <w:rPr>
          <w:rFonts w:ascii="Calibri Light" w:hAnsi="Calibri Light" w:cs="Calibri Light"/>
          <w:color w:val="404040"/>
          <w:sz w:val="22"/>
          <w:szCs w:val="22"/>
        </w:rPr>
        <w:t xml:space="preserve"> data processors that may be in force in the Member State in question, shall apply also to the data processor in question.</w:t>
      </w:r>
    </w:p>
    <w:p w14:paraId="0EDFF57C" w14:textId="77777777" w:rsidR="0089647D" w:rsidRPr="0089647D" w:rsidRDefault="0089647D" w:rsidP="0089647D">
      <w:pPr>
        <w:jc w:val="both"/>
        <w:rPr>
          <w:rFonts w:ascii="Calibri Light" w:hAnsi="Calibri Light" w:cs="Calibri Light"/>
          <w:color w:val="404040"/>
          <w:sz w:val="22"/>
          <w:szCs w:val="22"/>
        </w:rPr>
      </w:pPr>
      <w:r w:rsidRPr="0089647D">
        <w:rPr>
          <w:rFonts w:ascii="Calibri Light" w:hAnsi="Calibri Light" w:cs="Calibri Light"/>
          <w:b/>
          <w:bCs/>
          <w:color w:val="404040"/>
          <w:sz w:val="22"/>
          <w:szCs w:val="22"/>
        </w:rPr>
        <w:t>Changes of the project</w:t>
      </w:r>
    </w:p>
    <w:p w14:paraId="40D94434" w14:textId="2A39EC1F" w:rsidR="0089647D" w:rsidRPr="0089647D" w:rsidRDefault="0089647D" w:rsidP="00F12EE9">
      <w:pPr>
        <w:ind w:left="426" w:hanging="426"/>
        <w:jc w:val="both"/>
        <w:rPr>
          <w:rFonts w:ascii="Calibri Light" w:hAnsi="Calibri Light" w:cs="Calibri Light"/>
          <w:color w:val="404040"/>
          <w:sz w:val="22"/>
          <w:szCs w:val="22"/>
        </w:rPr>
      </w:pPr>
      <w:r w:rsidRPr="0089647D">
        <w:rPr>
          <w:rFonts w:ascii="Calibri Light" w:hAnsi="Calibri Light" w:cs="Calibri Light"/>
          <w:color w:val="404040"/>
          <w:sz w:val="22"/>
          <w:szCs w:val="22"/>
        </w:rPr>
        <w:t xml:space="preserve">28. </w:t>
      </w:r>
      <w:r w:rsidR="00F12EE9">
        <w:rPr>
          <w:rFonts w:ascii="Calibri Light" w:hAnsi="Calibri Light" w:cs="Calibri Light"/>
          <w:color w:val="404040"/>
          <w:sz w:val="22"/>
          <w:szCs w:val="22"/>
        </w:rPr>
        <w:tab/>
      </w:r>
      <w:r w:rsidRPr="0089647D">
        <w:rPr>
          <w:rFonts w:ascii="Calibri Light" w:hAnsi="Calibri Light" w:cs="Calibri Light"/>
          <w:color w:val="404040"/>
          <w:sz w:val="22"/>
          <w:szCs w:val="22"/>
        </w:rPr>
        <w:t>The Data Protection Agency shall be notified of significant changes in relation to the project (in the form of a change to an existing notification). Less significant changes may be notified to the Data Protection Agency.</w:t>
      </w:r>
    </w:p>
    <w:p w14:paraId="6A1A5488" w14:textId="510E3CA8" w:rsidR="0089647D" w:rsidRPr="0089647D" w:rsidRDefault="0089647D" w:rsidP="00F12EE9">
      <w:pPr>
        <w:ind w:left="426" w:hanging="426"/>
        <w:jc w:val="both"/>
        <w:rPr>
          <w:rFonts w:ascii="Calibri Light" w:hAnsi="Calibri Light" w:cs="Calibri Light"/>
          <w:color w:val="404040"/>
          <w:sz w:val="22"/>
          <w:szCs w:val="22"/>
        </w:rPr>
      </w:pPr>
      <w:r w:rsidRPr="0089647D">
        <w:rPr>
          <w:rFonts w:ascii="Calibri Light" w:hAnsi="Calibri Light" w:cs="Calibri Light"/>
          <w:color w:val="404040"/>
          <w:sz w:val="22"/>
          <w:szCs w:val="22"/>
        </w:rPr>
        <w:t xml:space="preserve">29. </w:t>
      </w:r>
      <w:r w:rsidR="00F12EE9">
        <w:rPr>
          <w:rFonts w:ascii="Calibri Light" w:hAnsi="Calibri Light" w:cs="Calibri Light"/>
          <w:color w:val="404040"/>
          <w:sz w:val="22"/>
          <w:szCs w:val="22"/>
        </w:rPr>
        <w:tab/>
      </w:r>
      <w:r w:rsidRPr="0089647D">
        <w:rPr>
          <w:rFonts w:ascii="Calibri Light" w:hAnsi="Calibri Light" w:cs="Calibri Light"/>
          <w:color w:val="404040"/>
          <w:sz w:val="22"/>
          <w:szCs w:val="22"/>
        </w:rPr>
        <w:t>Changes, if any, of the final date of completion of the project shall always be notified.</w:t>
      </w:r>
    </w:p>
    <w:p w14:paraId="0F29D6DA" w14:textId="77777777" w:rsidR="0089647D" w:rsidRPr="0089647D" w:rsidRDefault="0089647D" w:rsidP="0089647D">
      <w:pPr>
        <w:jc w:val="both"/>
        <w:rPr>
          <w:rFonts w:ascii="Calibri Light" w:hAnsi="Calibri Light" w:cs="Calibri Light"/>
          <w:color w:val="404040"/>
          <w:sz w:val="22"/>
          <w:szCs w:val="22"/>
        </w:rPr>
      </w:pPr>
      <w:r w:rsidRPr="0089647D">
        <w:rPr>
          <w:rFonts w:ascii="Calibri Light" w:hAnsi="Calibri Light" w:cs="Calibri Light"/>
          <w:b/>
          <w:bCs/>
          <w:color w:val="404040"/>
          <w:sz w:val="22"/>
          <w:szCs w:val="22"/>
        </w:rPr>
        <w:t>Completion of the project</w:t>
      </w:r>
    </w:p>
    <w:p w14:paraId="53241CD2" w14:textId="55E37F52" w:rsidR="0089647D" w:rsidRPr="0089647D" w:rsidRDefault="0089647D" w:rsidP="00F12EE9">
      <w:pPr>
        <w:ind w:left="426" w:hanging="426"/>
        <w:jc w:val="both"/>
        <w:rPr>
          <w:rFonts w:ascii="Calibri Light" w:hAnsi="Calibri Light" w:cs="Calibri Light"/>
          <w:color w:val="404040"/>
          <w:sz w:val="22"/>
          <w:szCs w:val="22"/>
        </w:rPr>
      </w:pPr>
      <w:r w:rsidRPr="0089647D">
        <w:rPr>
          <w:rFonts w:ascii="Calibri Light" w:hAnsi="Calibri Light" w:cs="Calibri Light"/>
          <w:color w:val="404040"/>
          <w:sz w:val="22"/>
          <w:szCs w:val="22"/>
        </w:rPr>
        <w:t xml:space="preserve">30. </w:t>
      </w:r>
      <w:r w:rsidR="00F12EE9">
        <w:rPr>
          <w:rFonts w:ascii="Calibri Light" w:hAnsi="Calibri Light" w:cs="Calibri Light"/>
          <w:color w:val="404040"/>
          <w:sz w:val="22"/>
          <w:szCs w:val="22"/>
        </w:rPr>
        <w:tab/>
      </w:r>
      <w:r w:rsidRPr="0089647D">
        <w:rPr>
          <w:rFonts w:ascii="Calibri Light" w:hAnsi="Calibri Light" w:cs="Calibri Light"/>
          <w:color w:val="404040"/>
          <w:sz w:val="22"/>
          <w:szCs w:val="22"/>
        </w:rPr>
        <w:t>At the completion of the project at the latest the data shall be erased, be made anonymous, or be destroyed, so that subsequently it is not possible to identify individuals participating in the project.</w:t>
      </w:r>
    </w:p>
    <w:p w14:paraId="2B7283E6" w14:textId="1398497A" w:rsidR="0089647D" w:rsidRPr="0089647D" w:rsidRDefault="0089647D" w:rsidP="00F12EE9">
      <w:pPr>
        <w:ind w:left="426" w:hanging="426"/>
        <w:jc w:val="both"/>
        <w:rPr>
          <w:rFonts w:ascii="Calibri Light" w:hAnsi="Calibri Light" w:cs="Calibri Light"/>
          <w:color w:val="404040"/>
          <w:sz w:val="22"/>
          <w:szCs w:val="22"/>
        </w:rPr>
      </w:pPr>
      <w:r w:rsidRPr="0089647D">
        <w:rPr>
          <w:rFonts w:ascii="Calibri Light" w:hAnsi="Calibri Light" w:cs="Calibri Light"/>
          <w:color w:val="404040"/>
          <w:sz w:val="22"/>
          <w:szCs w:val="22"/>
        </w:rPr>
        <w:t xml:space="preserve">31. </w:t>
      </w:r>
      <w:r w:rsidR="00F12EE9">
        <w:rPr>
          <w:rFonts w:ascii="Calibri Light" w:hAnsi="Calibri Light" w:cs="Calibri Light"/>
          <w:color w:val="404040"/>
          <w:sz w:val="22"/>
          <w:szCs w:val="22"/>
        </w:rPr>
        <w:tab/>
      </w:r>
      <w:r w:rsidRPr="0089647D">
        <w:rPr>
          <w:rFonts w:ascii="Calibri Light" w:hAnsi="Calibri Light" w:cs="Calibri Light"/>
          <w:color w:val="404040"/>
          <w:sz w:val="22"/>
          <w:szCs w:val="22"/>
        </w:rPr>
        <w:t xml:space="preserve">Alternatively, the data may be transferred for further storage with the State’s Archives (including “Dansk </w:t>
      </w:r>
      <w:proofErr w:type="spellStart"/>
      <w:r w:rsidRPr="0089647D">
        <w:rPr>
          <w:rFonts w:ascii="Calibri Light" w:hAnsi="Calibri Light" w:cs="Calibri Light"/>
          <w:color w:val="404040"/>
          <w:sz w:val="22"/>
          <w:szCs w:val="22"/>
        </w:rPr>
        <w:t>Dataarkiv</w:t>
      </w:r>
      <w:proofErr w:type="spellEnd"/>
      <w:r w:rsidRPr="0089647D">
        <w:rPr>
          <w:rFonts w:ascii="Calibri Light" w:hAnsi="Calibri Light" w:cs="Calibri Light"/>
          <w:color w:val="404040"/>
          <w:sz w:val="22"/>
          <w:szCs w:val="22"/>
        </w:rPr>
        <w:t>” - Danish Data Archives)</w:t>
      </w:r>
    </w:p>
    <w:p w14:paraId="633ADFB3" w14:textId="54479B3F" w:rsidR="0089647D" w:rsidRPr="0089647D" w:rsidRDefault="0089647D" w:rsidP="00F12EE9">
      <w:pPr>
        <w:ind w:left="426" w:hanging="426"/>
        <w:jc w:val="both"/>
        <w:rPr>
          <w:rFonts w:ascii="Calibri Light" w:hAnsi="Calibri Light" w:cs="Calibri Light"/>
          <w:color w:val="404040"/>
          <w:sz w:val="22"/>
          <w:szCs w:val="22"/>
        </w:rPr>
      </w:pPr>
      <w:r w:rsidRPr="0089647D">
        <w:rPr>
          <w:rFonts w:ascii="Calibri Light" w:hAnsi="Calibri Light" w:cs="Calibri Light"/>
          <w:color w:val="404040"/>
          <w:sz w:val="22"/>
          <w:szCs w:val="22"/>
        </w:rPr>
        <w:t xml:space="preserve">32. </w:t>
      </w:r>
      <w:r w:rsidR="00F12EE9">
        <w:rPr>
          <w:rFonts w:ascii="Calibri Light" w:hAnsi="Calibri Light" w:cs="Calibri Light"/>
          <w:color w:val="404040"/>
          <w:sz w:val="22"/>
          <w:szCs w:val="22"/>
        </w:rPr>
        <w:tab/>
      </w:r>
      <w:r w:rsidRPr="0089647D">
        <w:rPr>
          <w:rFonts w:ascii="Calibri Light" w:hAnsi="Calibri Light" w:cs="Calibri Light"/>
          <w:color w:val="404040"/>
          <w:sz w:val="22"/>
          <w:szCs w:val="22"/>
        </w:rPr>
        <w:t>The controller shall inform the Data Protection Agency promptly when the project is completed and the data have been erased, made anonymous, destroyed or transferred to the State’s Archives.</w:t>
      </w:r>
    </w:p>
    <w:p w14:paraId="64A4CB5D" w14:textId="5A1B9621" w:rsidR="0089647D" w:rsidRPr="0089647D" w:rsidRDefault="0089647D" w:rsidP="00F12EE9">
      <w:pPr>
        <w:ind w:left="426" w:hanging="426"/>
        <w:jc w:val="both"/>
        <w:rPr>
          <w:rFonts w:ascii="Calibri Light" w:hAnsi="Calibri Light" w:cs="Calibri Light"/>
          <w:color w:val="404040"/>
          <w:sz w:val="22"/>
          <w:szCs w:val="22"/>
        </w:rPr>
      </w:pPr>
      <w:r w:rsidRPr="0089647D">
        <w:rPr>
          <w:rFonts w:ascii="Calibri Light" w:hAnsi="Calibri Light" w:cs="Calibri Light"/>
          <w:color w:val="404040"/>
          <w:sz w:val="22"/>
          <w:szCs w:val="22"/>
        </w:rPr>
        <w:t xml:space="preserve">33. </w:t>
      </w:r>
      <w:r w:rsidR="00F12EE9">
        <w:rPr>
          <w:rFonts w:ascii="Calibri Light" w:hAnsi="Calibri Light" w:cs="Calibri Light"/>
          <w:color w:val="404040"/>
          <w:sz w:val="22"/>
          <w:szCs w:val="22"/>
        </w:rPr>
        <w:tab/>
      </w:r>
      <w:r w:rsidRPr="0089647D">
        <w:rPr>
          <w:rFonts w:ascii="Calibri Light" w:hAnsi="Calibri Light" w:cs="Calibri Light"/>
          <w:color w:val="404040"/>
          <w:sz w:val="22"/>
          <w:szCs w:val="22"/>
        </w:rPr>
        <w:t>Erasure of data from electronic media shall take place in such a manner that it is impossible to recover the data.</w:t>
      </w:r>
    </w:p>
    <w:p w14:paraId="211A99DC" w14:textId="6F5B4C72" w:rsidR="0089647D" w:rsidRPr="0089647D" w:rsidRDefault="0089647D" w:rsidP="00F12EE9">
      <w:pPr>
        <w:ind w:left="426" w:hanging="426"/>
        <w:jc w:val="both"/>
        <w:rPr>
          <w:rFonts w:ascii="Calibri Light" w:hAnsi="Calibri Light" w:cs="Calibri Light"/>
          <w:color w:val="404040"/>
          <w:sz w:val="22"/>
          <w:szCs w:val="22"/>
        </w:rPr>
      </w:pPr>
      <w:r w:rsidRPr="0089647D">
        <w:rPr>
          <w:rFonts w:ascii="Calibri Light" w:hAnsi="Calibri Light" w:cs="Calibri Light"/>
          <w:color w:val="404040"/>
          <w:sz w:val="22"/>
          <w:szCs w:val="22"/>
        </w:rPr>
        <w:t xml:space="preserve">34. </w:t>
      </w:r>
      <w:r w:rsidR="00F12EE9">
        <w:rPr>
          <w:rFonts w:ascii="Calibri Light" w:hAnsi="Calibri Light" w:cs="Calibri Light"/>
          <w:color w:val="404040"/>
          <w:sz w:val="22"/>
          <w:szCs w:val="22"/>
        </w:rPr>
        <w:tab/>
      </w:r>
      <w:r w:rsidRPr="0089647D">
        <w:rPr>
          <w:rFonts w:ascii="Calibri Light" w:hAnsi="Calibri Light" w:cs="Calibri Light"/>
          <w:color w:val="404040"/>
          <w:sz w:val="22"/>
          <w:szCs w:val="22"/>
        </w:rPr>
        <w:t xml:space="preserve">(Special terms for tests/ trials, etc.) After the completion of the project, data regarding the individual person may, however, if requested by an authority or if to comply with the GCP rules, be kept for the </w:t>
      </w:r>
      <w:proofErr w:type="gramStart"/>
      <w:r w:rsidRPr="0089647D">
        <w:rPr>
          <w:rFonts w:ascii="Calibri Light" w:hAnsi="Calibri Light" w:cs="Calibri Light"/>
          <w:color w:val="404040"/>
          <w:sz w:val="22"/>
          <w:szCs w:val="22"/>
        </w:rPr>
        <w:t>period of time</w:t>
      </w:r>
      <w:proofErr w:type="gramEnd"/>
      <w:r w:rsidRPr="0089647D">
        <w:rPr>
          <w:rFonts w:ascii="Calibri Light" w:hAnsi="Calibri Light" w:cs="Calibri Light"/>
          <w:color w:val="404040"/>
          <w:sz w:val="22"/>
          <w:szCs w:val="22"/>
        </w:rPr>
        <w:t xml:space="preserve"> required. A list of participating individuals can be kept as well for the same </w:t>
      </w:r>
      <w:proofErr w:type="gramStart"/>
      <w:r w:rsidRPr="0089647D">
        <w:rPr>
          <w:rFonts w:ascii="Calibri Light" w:hAnsi="Calibri Light" w:cs="Calibri Light"/>
          <w:color w:val="404040"/>
          <w:sz w:val="22"/>
          <w:szCs w:val="22"/>
        </w:rPr>
        <w:t>period of time</w:t>
      </w:r>
      <w:proofErr w:type="gramEnd"/>
      <w:r w:rsidRPr="0089647D">
        <w:rPr>
          <w:rFonts w:ascii="Calibri Light" w:hAnsi="Calibri Light" w:cs="Calibri Light"/>
          <w:color w:val="404040"/>
          <w:sz w:val="22"/>
          <w:szCs w:val="22"/>
        </w:rPr>
        <w:t>.</w:t>
      </w:r>
    </w:p>
    <w:p w14:paraId="148D560E" w14:textId="77777777" w:rsidR="0089647D" w:rsidRPr="0089647D" w:rsidRDefault="0089647D" w:rsidP="0089647D">
      <w:pPr>
        <w:jc w:val="both"/>
        <w:rPr>
          <w:rFonts w:ascii="Calibri Light" w:hAnsi="Calibri Light" w:cs="Calibri Light"/>
          <w:color w:val="404040"/>
          <w:sz w:val="22"/>
          <w:szCs w:val="22"/>
        </w:rPr>
      </w:pPr>
      <w:r w:rsidRPr="0089647D">
        <w:rPr>
          <w:rFonts w:ascii="Calibri Light" w:hAnsi="Calibri Light" w:cs="Calibri Light"/>
          <w:b/>
          <w:bCs/>
          <w:color w:val="404040"/>
          <w:sz w:val="22"/>
          <w:szCs w:val="22"/>
        </w:rPr>
        <w:t>Transfer of data to third countries</w:t>
      </w:r>
    </w:p>
    <w:p w14:paraId="0D2B155B" w14:textId="74BD9AF5" w:rsidR="0089647D" w:rsidRPr="0089647D" w:rsidRDefault="0089647D" w:rsidP="00F12EE9">
      <w:pPr>
        <w:ind w:left="426" w:hanging="426"/>
        <w:jc w:val="both"/>
        <w:rPr>
          <w:rFonts w:ascii="Calibri Light" w:hAnsi="Calibri Light" w:cs="Calibri Light"/>
          <w:color w:val="404040"/>
          <w:sz w:val="22"/>
          <w:szCs w:val="22"/>
        </w:rPr>
      </w:pPr>
      <w:r w:rsidRPr="0089647D">
        <w:rPr>
          <w:rFonts w:ascii="Calibri Light" w:hAnsi="Calibri Light" w:cs="Calibri Light"/>
          <w:color w:val="404040"/>
          <w:sz w:val="22"/>
          <w:szCs w:val="22"/>
        </w:rPr>
        <w:t xml:space="preserve">35. </w:t>
      </w:r>
      <w:r w:rsidR="00F12EE9">
        <w:rPr>
          <w:rFonts w:ascii="Calibri Light" w:hAnsi="Calibri Light" w:cs="Calibri Light"/>
          <w:color w:val="404040"/>
          <w:sz w:val="22"/>
          <w:szCs w:val="22"/>
        </w:rPr>
        <w:tab/>
      </w:r>
      <w:r w:rsidRPr="0089647D">
        <w:rPr>
          <w:rFonts w:ascii="Calibri Light" w:hAnsi="Calibri Light" w:cs="Calibri Light"/>
          <w:color w:val="404040"/>
          <w:sz w:val="22"/>
          <w:szCs w:val="22"/>
        </w:rPr>
        <w:t>Transfer of data to third countries, including for the purpose of processing by a data processor and for internal application in the project, requires the Data Protection Agency’s prior approval.</w:t>
      </w:r>
    </w:p>
    <w:p w14:paraId="48DEF55C" w14:textId="28EEA22A" w:rsidR="0089647D" w:rsidRPr="0089647D" w:rsidRDefault="0089647D" w:rsidP="00F12EE9">
      <w:pPr>
        <w:ind w:left="426" w:hanging="426"/>
        <w:jc w:val="both"/>
        <w:rPr>
          <w:rFonts w:ascii="Calibri Light" w:hAnsi="Calibri Light" w:cs="Calibri Light"/>
          <w:color w:val="404040"/>
          <w:sz w:val="22"/>
          <w:szCs w:val="22"/>
        </w:rPr>
      </w:pPr>
      <w:r w:rsidRPr="0089647D">
        <w:rPr>
          <w:rFonts w:ascii="Calibri Light" w:hAnsi="Calibri Light" w:cs="Calibri Light"/>
          <w:color w:val="404040"/>
          <w:sz w:val="22"/>
          <w:szCs w:val="22"/>
        </w:rPr>
        <w:t xml:space="preserve">36. </w:t>
      </w:r>
      <w:r w:rsidR="00F12EE9">
        <w:rPr>
          <w:rFonts w:ascii="Calibri Light" w:hAnsi="Calibri Light" w:cs="Calibri Light"/>
          <w:color w:val="404040"/>
          <w:sz w:val="22"/>
          <w:szCs w:val="22"/>
        </w:rPr>
        <w:tab/>
      </w:r>
      <w:r w:rsidRPr="0089647D">
        <w:rPr>
          <w:rFonts w:ascii="Calibri Light" w:hAnsi="Calibri Light" w:cs="Calibri Light"/>
          <w:color w:val="404040"/>
          <w:sz w:val="22"/>
          <w:szCs w:val="22"/>
        </w:rPr>
        <w:t>Transfer may, however, take place without approval of the Data Protection Agency if the data subject has given his explicit consent. The data subject can withdraw his consent.</w:t>
      </w:r>
    </w:p>
    <w:p w14:paraId="2C77B831" w14:textId="2502B50A" w:rsidR="0089647D" w:rsidRPr="0089647D" w:rsidRDefault="0089647D" w:rsidP="00F12EE9">
      <w:pPr>
        <w:ind w:left="426" w:hanging="426"/>
        <w:jc w:val="both"/>
        <w:rPr>
          <w:rFonts w:ascii="Calibri Light" w:hAnsi="Calibri Light" w:cs="Calibri Light"/>
          <w:color w:val="404040"/>
          <w:sz w:val="22"/>
          <w:szCs w:val="22"/>
        </w:rPr>
      </w:pPr>
      <w:r w:rsidRPr="0089647D">
        <w:rPr>
          <w:rFonts w:ascii="Calibri Light" w:hAnsi="Calibri Light" w:cs="Calibri Light"/>
          <w:color w:val="404040"/>
          <w:sz w:val="22"/>
          <w:szCs w:val="22"/>
        </w:rPr>
        <w:lastRenderedPageBreak/>
        <w:t xml:space="preserve">37. </w:t>
      </w:r>
      <w:r w:rsidR="00F12EE9">
        <w:rPr>
          <w:rFonts w:ascii="Calibri Light" w:hAnsi="Calibri Light" w:cs="Calibri Light"/>
          <w:color w:val="404040"/>
          <w:sz w:val="22"/>
          <w:szCs w:val="22"/>
        </w:rPr>
        <w:tab/>
      </w:r>
      <w:r w:rsidRPr="0089647D">
        <w:rPr>
          <w:rFonts w:ascii="Calibri Light" w:hAnsi="Calibri Light" w:cs="Calibri Light"/>
          <w:color w:val="404040"/>
          <w:sz w:val="22"/>
          <w:szCs w:val="22"/>
        </w:rPr>
        <w:t xml:space="preserve">Transfer of data shall take place by courier or registered mail. In case of electronic </w:t>
      </w:r>
      <w:proofErr w:type="gramStart"/>
      <w:r w:rsidRPr="0089647D">
        <w:rPr>
          <w:rFonts w:ascii="Calibri Light" w:hAnsi="Calibri Light" w:cs="Calibri Light"/>
          <w:color w:val="404040"/>
          <w:sz w:val="22"/>
          <w:szCs w:val="22"/>
        </w:rPr>
        <w:t>transmission</w:t>
      </w:r>
      <w:proofErr w:type="gramEnd"/>
      <w:r w:rsidRPr="0089647D">
        <w:rPr>
          <w:rFonts w:ascii="Calibri Light" w:hAnsi="Calibri Light" w:cs="Calibri Light"/>
          <w:color w:val="404040"/>
          <w:sz w:val="22"/>
          <w:szCs w:val="22"/>
        </w:rPr>
        <w:t xml:space="preserve"> the necessary security measures shall be taken to prevent unauthorized access. As a minimum, the data must be safely encrypted during the entire transmission.</w:t>
      </w:r>
    </w:p>
    <w:p w14:paraId="07E20D9D" w14:textId="77777777" w:rsidR="0089647D" w:rsidRPr="0089647D" w:rsidRDefault="0089647D" w:rsidP="0089647D">
      <w:pPr>
        <w:jc w:val="both"/>
        <w:rPr>
          <w:rFonts w:ascii="Calibri Light" w:hAnsi="Calibri Light" w:cs="Calibri Light"/>
          <w:color w:val="404040"/>
          <w:sz w:val="22"/>
          <w:szCs w:val="22"/>
        </w:rPr>
      </w:pPr>
      <w:r w:rsidRPr="0089647D">
        <w:rPr>
          <w:rFonts w:ascii="Calibri Light" w:hAnsi="Calibri Light" w:cs="Calibri Light"/>
          <w:color w:val="404040"/>
          <w:sz w:val="22"/>
          <w:szCs w:val="22"/>
        </w:rPr>
        <w:t xml:space="preserve">The above terms shall apply until further notice. The Data Protection Agency reserves the right to take up the terms and conditions for revision </w:t>
      </w:r>
      <w:proofErr w:type="gramStart"/>
      <w:r w:rsidRPr="0089647D">
        <w:rPr>
          <w:rFonts w:ascii="Calibri Light" w:hAnsi="Calibri Light" w:cs="Calibri Light"/>
          <w:color w:val="404040"/>
          <w:sz w:val="22"/>
          <w:szCs w:val="22"/>
        </w:rPr>
        <w:t>at a later date</w:t>
      </w:r>
      <w:proofErr w:type="gramEnd"/>
      <w:r w:rsidRPr="0089647D">
        <w:rPr>
          <w:rFonts w:ascii="Calibri Light" w:hAnsi="Calibri Light" w:cs="Calibri Light"/>
          <w:color w:val="404040"/>
          <w:sz w:val="22"/>
          <w:szCs w:val="22"/>
        </w:rPr>
        <w:t>, if required.</w:t>
      </w:r>
    </w:p>
    <w:p w14:paraId="06310366" w14:textId="77777777" w:rsidR="0089647D" w:rsidRPr="0089647D" w:rsidRDefault="0089647D" w:rsidP="0089647D">
      <w:pPr>
        <w:jc w:val="both"/>
        <w:rPr>
          <w:rFonts w:ascii="Calibri Light" w:hAnsi="Calibri Light" w:cs="Calibri Light"/>
          <w:color w:val="404040"/>
          <w:sz w:val="22"/>
          <w:szCs w:val="22"/>
        </w:rPr>
      </w:pPr>
    </w:p>
    <w:p w14:paraId="5CABF9FA" w14:textId="77777777" w:rsidR="0089647D" w:rsidRPr="0089647D" w:rsidRDefault="0089647D" w:rsidP="0089647D">
      <w:pPr>
        <w:jc w:val="both"/>
        <w:rPr>
          <w:rFonts w:ascii="Calibri Light" w:hAnsi="Calibri Light" w:cs="Calibri Light"/>
          <w:color w:val="404040"/>
          <w:sz w:val="22"/>
          <w:szCs w:val="22"/>
        </w:rPr>
      </w:pPr>
    </w:p>
    <w:sectPr w:rsidR="0089647D" w:rsidRPr="008964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47D"/>
    <w:rsid w:val="0089647D"/>
    <w:rsid w:val="00BA393A"/>
    <w:rsid w:val="00F12E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154F3"/>
  <w15:chartTrackingRefBased/>
  <w15:docId w15:val="{C613B135-8358-453B-8EAE-30F5986C8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647D"/>
  </w:style>
  <w:style w:type="paragraph" w:styleId="Heading1">
    <w:name w:val="heading 1"/>
    <w:basedOn w:val="Normal"/>
    <w:next w:val="Normal"/>
    <w:link w:val="Heading1Char"/>
    <w:uiPriority w:val="9"/>
    <w:qFormat/>
    <w:rsid w:val="008964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64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64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64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64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64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64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64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64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64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64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64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64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64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64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64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64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647D"/>
    <w:rPr>
      <w:rFonts w:eastAsiaTheme="majorEastAsia" w:cstheme="majorBidi"/>
      <w:color w:val="272727" w:themeColor="text1" w:themeTint="D8"/>
    </w:rPr>
  </w:style>
  <w:style w:type="paragraph" w:styleId="Title">
    <w:name w:val="Title"/>
    <w:basedOn w:val="Normal"/>
    <w:next w:val="Normal"/>
    <w:link w:val="TitleChar"/>
    <w:uiPriority w:val="10"/>
    <w:qFormat/>
    <w:rsid w:val="008964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64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64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64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647D"/>
    <w:pPr>
      <w:spacing w:before="160"/>
      <w:jc w:val="center"/>
    </w:pPr>
    <w:rPr>
      <w:i/>
      <w:iCs/>
      <w:color w:val="404040" w:themeColor="text1" w:themeTint="BF"/>
    </w:rPr>
  </w:style>
  <w:style w:type="character" w:customStyle="1" w:styleId="QuoteChar">
    <w:name w:val="Quote Char"/>
    <w:basedOn w:val="DefaultParagraphFont"/>
    <w:link w:val="Quote"/>
    <w:uiPriority w:val="29"/>
    <w:rsid w:val="0089647D"/>
    <w:rPr>
      <w:i/>
      <w:iCs/>
      <w:color w:val="404040" w:themeColor="text1" w:themeTint="BF"/>
    </w:rPr>
  </w:style>
  <w:style w:type="paragraph" w:styleId="ListParagraph">
    <w:name w:val="List Paragraph"/>
    <w:basedOn w:val="Normal"/>
    <w:uiPriority w:val="34"/>
    <w:qFormat/>
    <w:rsid w:val="0089647D"/>
    <w:pPr>
      <w:ind w:left="720"/>
      <w:contextualSpacing/>
    </w:pPr>
  </w:style>
  <w:style w:type="character" w:styleId="IntenseEmphasis">
    <w:name w:val="Intense Emphasis"/>
    <w:basedOn w:val="DefaultParagraphFont"/>
    <w:uiPriority w:val="21"/>
    <w:qFormat/>
    <w:rsid w:val="0089647D"/>
    <w:rPr>
      <w:i/>
      <w:iCs/>
      <w:color w:val="0F4761" w:themeColor="accent1" w:themeShade="BF"/>
    </w:rPr>
  </w:style>
  <w:style w:type="paragraph" w:styleId="IntenseQuote">
    <w:name w:val="Intense Quote"/>
    <w:basedOn w:val="Normal"/>
    <w:next w:val="Normal"/>
    <w:link w:val="IntenseQuoteChar"/>
    <w:uiPriority w:val="30"/>
    <w:qFormat/>
    <w:rsid w:val="008964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647D"/>
    <w:rPr>
      <w:i/>
      <w:iCs/>
      <w:color w:val="0F4761" w:themeColor="accent1" w:themeShade="BF"/>
    </w:rPr>
  </w:style>
  <w:style w:type="character" w:styleId="IntenseReference">
    <w:name w:val="Intense Reference"/>
    <w:basedOn w:val="DefaultParagraphFont"/>
    <w:uiPriority w:val="32"/>
    <w:qFormat/>
    <w:rsid w:val="0089647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1262</Words>
  <Characters>7196</Characters>
  <Application>Microsoft Office Word</Application>
  <DocSecurity>0</DocSecurity>
  <Lines>59</Lines>
  <Paragraphs>16</Paragraphs>
  <ScaleCrop>false</ScaleCrop>
  <Company/>
  <LinksUpToDate>false</LinksUpToDate>
  <CharactersWithSpaces>8442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Jacqui van Rens</dc:creator>
  <cp:keywords/>
  <dc:description/>
  <cp:lastModifiedBy>Jacqui van Rens</cp:lastModifiedBy>
  <cp:revision>2</cp:revision>
  <dcterms:created xsi:type="dcterms:W3CDTF">2025-05-08T08:07:00Z</dcterms:created>
  <dcterms:modified xsi:type="dcterms:W3CDTF">2025-05-08T08:14:00Z</dcterms:modified>
</cp:coreProperties>
</file>